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000001" w14:textId="38D7132C" w:rsidR="00F9416F" w:rsidRDefault="00823E36">
      <w:pPr>
        <w:pStyle w:val="Title"/>
        <w:keepNext w:val="0"/>
        <w:keepLines w:val="0"/>
        <w:pBdr>
          <w:bottom w:val="single" w:sz="8" w:space="4" w:color="4F81BD"/>
        </w:pBdr>
        <w:spacing w:after="160" w:line="301" w:lineRule="auto"/>
        <w:jc w:val="center"/>
        <w:rPr>
          <w:rFonts w:ascii="Calibri" w:eastAsia="Calibri" w:hAnsi="Calibri" w:cs="Calibri"/>
          <w:color w:val="0E2841"/>
          <w:sz w:val="48"/>
          <w:szCs w:val="48"/>
        </w:rPr>
      </w:pPr>
      <w:bookmarkStart w:id="0" w:name="_ou97upikql39" w:colFirst="0" w:colLast="0"/>
      <w:bookmarkEnd w:id="0"/>
      <w:r>
        <w:rPr>
          <w:noProof/>
        </w:rPr>
        <w:drawing>
          <wp:anchor distT="0" distB="0" distL="114300" distR="114300" simplePos="0" relativeHeight="251660288" behindDoc="1" locked="0" layoutInCell="1" allowOverlap="1" wp14:anchorId="2E0749FD" wp14:editId="4C7D1CEC">
            <wp:simplePos x="0" y="0"/>
            <wp:positionH relativeFrom="column">
              <wp:posOffset>0</wp:posOffset>
            </wp:positionH>
            <wp:positionV relativeFrom="paragraph">
              <wp:posOffset>38438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rFonts w:ascii="Calibri" w:eastAsia="Calibri" w:hAnsi="Calibri" w:cs="Calibri"/>
          <w:color w:val="0E2841"/>
          <w:sz w:val="48"/>
          <w:szCs w:val="48"/>
        </w:rPr>
        <w:t>Athletic Trainer Readiness Checklist</w:t>
      </w:r>
    </w:p>
    <w:p w14:paraId="00000002" w14:textId="77777777" w:rsidR="00F9416F" w:rsidRDefault="00000000">
      <w:pPr>
        <w:widowControl w:val="0"/>
        <w:spacing w:line="216" w:lineRule="auto"/>
        <w:jc w:val="center"/>
        <w:rPr>
          <w:rFonts w:ascii="Calibri" w:eastAsia="Calibri" w:hAnsi="Calibri" w:cs="Calibri"/>
          <w:i/>
          <w:color w:val="0E2841"/>
          <w:sz w:val="28"/>
          <w:szCs w:val="28"/>
        </w:rPr>
      </w:pPr>
      <w:r>
        <w:rPr>
          <w:rFonts w:ascii="Calibri" w:eastAsia="Calibri" w:hAnsi="Calibri" w:cs="Calibri"/>
          <w:i/>
          <w:color w:val="0E2841"/>
          <w:sz w:val="28"/>
          <w:szCs w:val="28"/>
        </w:rPr>
        <w:t>Below is a concise athletic trainer readiness checklist that can be reviewed prior to every event, taking ~ 60 seconds. It may be modified based on specific circumstances/facilities.</w:t>
      </w:r>
    </w:p>
    <w:p w14:paraId="00000003" w14:textId="77777777" w:rsidR="00F9416F" w:rsidRDefault="00000000">
      <w:pPr>
        <w:pStyle w:val="Heading2"/>
        <w:spacing w:before="200" w:after="0"/>
      </w:pPr>
      <w:r>
        <w:rPr>
          <w:rFonts w:ascii="Calibri" w:eastAsia="Calibri" w:hAnsi="Calibri" w:cs="Calibri"/>
          <w:b/>
          <w:color w:val="4F81BD"/>
          <w:sz w:val="26"/>
          <w:szCs w:val="26"/>
        </w:rPr>
        <w:t>Emergency Preparedness:</w:t>
      </w:r>
    </w:p>
    <w:p w14:paraId="00000004" w14:textId="77777777" w:rsidR="00F9416F" w:rsidRDefault="00000000" w:rsidP="00823E36">
      <w:pPr>
        <w:widowControl w:val="0"/>
        <w:numPr>
          <w:ilvl w:val="0"/>
          <w:numId w:val="13"/>
        </w:numPr>
        <w:spacing w:before="100" w:line="216" w:lineRule="auto"/>
        <w:rPr>
          <w:rFonts w:ascii="Noto Sans Symbols" w:eastAsia="Noto Sans Symbols" w:hAnsi="Noto Sans Symbols" w:cs="Noto Sans Symbols"/>
        </w:rPr>
      </w:pPr>
      <w:r>
        <w:rPr>
          <w:rFonts w:ascii="Calibri" w:eastAsia="Calibri" w:hAnsi="Calibri" w:cs="Calibri"/>
        </w:rPr>
        <w:t>Coaches, staff members, &amp; student-athletes are aware of safety protocols and/or emergency procedures?</w:t>
      </w:r>
    </w:p>
    <w:p w14:paraId="00000005" w14:textId="77777777" w:rsidR="00F9416F" w:rsidRDefault="00000000">
      <w:pPr>
        <w:pStyle w:val="Heading2"/>
        <w:spacing w:before="200" w:after="0"/>
        <w:rPr>
          <w:rFonts w:ascii="Calibri" w:eastAsia="Calibri" w:hAnsi="Calibri" w:cs="Calibri"/>
          <w:b/>
          <w:color w:val="4F81BD"/>
          <w:sz w:val="26"/>
          <w:szCs w:val="26"/>
        </w:rPr>
      </w:pPr>
      <w:bookmarkStart w:id="1" w:name="_hapilkcttm83" w:colFirst="0" w:colLast="0"/>
      <w:bookmarkEnd w:id="1"/>
      <w:r>
        <w:rPr>
          <w:rFonts w:ascii="Calibri" w:eastAsia="Calibri" w:hAnsi="Calibri" w:cs="Calibri"/>
          <w:b/>
          <w:color w:val="4F81BD"/>
          <w:sz w:val="26"/>
          <w:szCs w:val="26"/>
        </w:rPr>
        <w:t xml:space="preserve">Personnel: </w:t>
      </w:r>
    </w:p>
    <w:p w14:paraId="00000006" w14:textId="4B1DC686" w:rsidR="00F9416F" w:rsidRDefault="00000000" w:rsidP="00823E36">
      <w:pPr>
        <w:widowControl w:val="0"/>
        <w:numPr>
          <w:ilvl w:val="0"/>
          <w:numId w:val="14"/>
        </w:numPr>
        <w:spacing w:before="100" w:line="216" w:lineRule="auto"/>
        <w:rPr>
          <w:rFonts w:ascii="Noto Sans Symbols" w:eastAsia="Noto Sans Symbols" w:hAnsi="Noto Sans Symbols" w:cs="Noto Sans Symbols"/>
        </w:rPr>
      </w:pPr>
      <w:r>
        <w:rPr>
          <w:rFonts w:ascii="Calibri" w:eastAsia="Calibri" w:hAnsi="Calibri" w:cs="Calibri"/>
        </w:rPr>
        <w:t>Roles &amp; responsibilities of on-site personnel are delineated &amp; communicated prior to the start of the activity?</w:t>
      </w:r>
      <w:r w:rsidR="00823E36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</w:rPr>
        <w:t>(e.g.</w:t>
      </w:r>
      <w:r w:rsidR="00823E36">
        <w:rPr>
          <w:rFonts w:ascii="Calibri" w:eastAsia="Calibri" w:hAnsi="Calibri" w:cs="Calibri"/>
          <w:i/>
        </w:rPr>
        <w:t xml:space="preserve">, </w:t>
      </w:r>
      <w:r>
        <w:rPr>
          <w:rFonts w:ascii="Calibri" w:eastAsia="Calibri" w:hAnsi="Calibri" w:cs="Calibri"/>
          <w:i/>
        </w:rPr>
        <w:t>Initial assessment; activate EAP; open gates; retrieve emergency equipment; etc.)</w:t>
      </w:r>
    </w:p>
    <w:p w14:paraId="00000007" w14:textId="77777777" w:rsidR="00F9416F" w:rsidRDefault="00000000">
      <w:pPr>
        <w:pStyle w:val="Heading2"/>
        <w:spacing w:before="200" w:after="0"/>
        <w:rPr>
          <w:rFonts w:ascii="Calibri" w:eastAsia="Calibri" w:hAnsi="Calibri" w:cs="Calibri"/>
          <w:b/>
          <w:color w:val="4F81BD"/>
          <w:sz w:val="26"/>
          <w:szCs w:val="26"/>
        </w:rPr>
      </w:pPr>
      <w:bookmarkStart w:id="2" w:name="_bkj3tbflpg0t" w:colFirst="0" w:colLast="0"/>
      <w:bookmarkEnd w:id="2"/>
      <w:r>
        <w:rPr>
          <w:rFonts w:ascii="Calibri" w:eastAsia="Calibri" w:hAnsi="Calibri" w:cs="Calibri"/>
          <w:b/>
          <w:color w:val="4F81BD"/>
          <w:sz w:val="26"/>
          <w:szCs w:val="26"/>
        </w:rPr>
        <w:t xml:space="preserve">Communication Tools: </w:t>
      </w:r>
    </w:p>
    <w:p w14:paraId="00000008" w14:textId="5055D88C" w:rsidR="00F9416F" w:rsidRDefault="00000000" w:rsidP="00823E36">
      <w:pPr>
        <w:widowControl w:val="0"/>
        <w:numPr>
          <w:ilvl w:val="0"/>
          <w:numId w:val="15"/>
        </w:numPr>
        <w:spacing w:before="100" w:line="240" w:lineRule="auto"/>
        <w:contextualSpacing/>
        <w:rPr>
          <w:rFonts w:ascii="Noto Sans Symbols" w:eastAsia="Noto Sans Symbols" w:hAnsi="Noto Sans Symbols" w:cs="Noto Sans Symbols"/>
        </w:rPr>
      </w:pPr>
      <w:r>
        <w:rPr>
          <w:rFonts w:ascii="Calibri" w:eastAsia="Calibri" w:hAnsi="Calibri" w:cs="Calibri"/>
        </w:rPr>
        <w:t xml:space="preserve">Primary &amp; secondary means of communication are identified &amp; operational </w:t>
      </w:r>
      <w:r>
        <w:rPr>
          <w:rFonts w:ascii="Calibri" w:eastAsia="Calibri" w:hAnsi="Calibri" w:cs="Calibri"/>
          <w:i/>
        </w:rPr>
        <w:t>(e.g.</w:t>
      </w:r>
      <w:r w:rsidR="00823E36"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</w:rPr>
        <w:t xml:space="preserve"> cellular phone; landline phone; 2-way radio; phone app; etc.)</w:t>
      </w:r>
    </w:p>
    <w:p w14:paraId="00000009" w14:textId="77777777" w:rsidR="00F9416F" w:rsidRDefault="00000000" w:rsidP="00823E36">
      <w:pPr>
        <w:widowControl w:val="0"/>
        <w:numPr>
          <w:ilvl w:val="0"/>
          <w:numId w:val="15"/>
        </w:numPr>
        <w:spacing w:before="100" w:line="240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Emergency action plan &amp; emergency contact numbers are accessible?</w:t>
      </w:r>
    </w:p>
    <w:p w14:paraId="0000000A" w14:textId="77777777" w:rsidR="00F9416F" w:rsidRDefault="00000000" w:rsidP="00823E36">
      <w:pPr>
        <w:widowControl w:val="0"/>
        <w:numPr>
          <w:ilvl w:val="0"/>
          <w:numId w:val="15"/>
        </w:numPr>
        <w:spacing w:before="100" w:line="240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Perform radio check</w:t>
      </w:r>
    </w:p>
    <w:p w14:paraId="0000000B" w14:textId="77777777" w:rsidR="00F9416F" w:rsidRDefault="00000000">
      <w:pPr>
        <w:pStyle w:val="Heading2"/>
        <w:spacing w:before="200" w:after="0"/>
      </w:pPr>
      <w:bookmarkStart w:id="3" w:name="_1n7xjjpv52hw" w:colFirst="0" w:colLast="0"/>
      <w:bookmarkEnd w:id="3"/>
      <w:r>
        <w:rPr>
          <w:rFonts w:ascii="Calibri" w:eastAsia="Calibri" w:hAnsi="Calibri" w:cs="Calibri"/>
          <w:b/>
          <w:color w:val="4F81BD"/>
          <w:sz w:val="26"/>
          <w:szCs w:val="26"/>
        </w:rPr>
        <w:t>Emergency Equipment:</w:t>
      </w:r>
    </w:p>
    <w:p w14:paraId="0000000C" w14:textId="77777777" w:rsidR="00F9416F" w:rsidRDefault="00000000" w:rsidP="00823E36">
      <w:pPr>
        <w:widowControl w:val="0"/>
        <w:numPr>
          <w:ilvl w:val="0"/>
          <w:numId w:val="16"/>
        </w:numPr>
        <w:spacing w:before="100" w:line="21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AED is operational &amp; easily accessible to meet “Drop to Shock” time of less than 3 minutes?</w:t>
      </w:r>
    </w:p>
    <w:p w14:paraId="0000000D" w14:textId="77777777" w:rsidR="00F9416F" w:rsidRDefault="00000000" w:rsidP="00823E36">
      <w:pPr>
        <w:widowControl w:val="0"/>
        <w:numPr>
          <w:ilvl w:val="0"/>
          <w:numId w:val="16"/>
        </w:numPr>
        <w:spacing w:before="100" w:line="21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AED location &amp; emergency equipment location is known by all staff members in attendance?</w:t>
      </w:r>
    </w:p>
    <w:p w14:paraId="0000000E" w14:textId="23D84319" w:rsidR="00F9416F" w:rsidRDefault="00000000" w:rsidP="00823E36">
      <w:pPr>
        <w:widowControl w:val="0"/>
        <w:numPr>
          <w:ilvl w:val="0"/>
          <w:numId w:val="16"/>
        </w:numPr>
        <w:spacing w:before="100" w:line="21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Emergency equipment (e.g.</w:t>
      </w:r>
      <w:r w:rsidR="00823E36"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</w:rPr>
        <w:t>splints, emergency bag, airway</w:t>
      </w:r>
      <w:r w:rsidR="00823E36"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</w:rPr>
        <w:t>ventilation equipment, uncontrolled bleeding supplies, spinal motion restriction equipment; etc.) is accessible?</w:t>
      </w:r>
    </w:p>
    <w:p w14:paraId="0000000F" w14:textId="3A92E13C" w:rsidR="00F9416F" w:rsidRDefault="00000000" w:rsidP="00823E36">
      <w:pPr>
        <w:widowControl w:val="0"/>
        <w:numPr>
          <w:ilvl w:val="0"/>
          <w:numId w:val="16"/>
        </w:numPr>
        <w:spacing w:before="100" w:line="21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Exertional heat stroke management equipment (e.g.</w:t>
      </w:r>
      <w:r w:rsidR="00823E36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</w:t>
      </w:r>
      <w:r w:rsidR="007C342E">
        <w:rPr>
          <w:rFonts w:ascii="Calibri" w:eastAsia="Calibri" w:hAnsi="Calibri" w:cs="Calibri"/>
        </w:rPr>
        <w:t>cold-water</w:t>
      </w:r>
      <w:r>
        <w:rPr>
          <w:rFonts w:ascii="Calibri" w:eastAsia="Calibri" w:hAnsi="Calibri" w:cs="Calibri"/>
        </w:rPr>
        <w:t xml:space="preserve"> immersion modality; rectal thermometry; etc.) is accessible &amp; prepared when applicable?</w:t>
      </w:r>
    </w:p>
    <w:p w14:paraId="00000010" w14:textId="60FB3A20" w:rsidR="00F9416F" w:rsidRDefault="00000000" w:rsidP="00823E36">
      <w:pPr>
        <w:widowControl w:val="0"/>
        <w:numPr>
          <w:ilvl w:val="0"/>
          <w:numId w:val="16"/>
        </w:numPr>
        <w:spacing w:before="100" w:line="21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Transportation vehicle is appropriately fueled</w:t>
      </w:r>
      <w:r w:rsidR="00823E36"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</w:rPr>
        <w:t>charged, operational, &amp; parked in the established location? Location of keys?</w:t>
      </w:r>
    </w:p>
    <w:p w14:paraId="00000011" w14:textId="77777777" w:rsidR="00F9416F" w:rsidRDefault="00000000">
      <w:pPr>
        <w:pStyle w:val="Heading2"/>
        <w:spacing w:before="200" w:after="0"/>
        <w:rPr>
          <w:rFonts w:ascii="Calibri" w:eastAsia="Calibri" w:hAnsi="Calibri" w:cs="Calibri"/>
          <w:b/>
          <w:color w:val="4F81BD"/>
          <w:sz w:val="26"/>
          <w:szCs w:val="26"/>
        </w:rPr>
      </w:pPr>
      <w:bookmarkStart w:id="4" w:name="_ywsvkv8153lp" w:colFirst="0" w:colLast="0"/>
      <w:bookmarkEnd w:id="4"/>
      <w:r>
        <w:rPr>
          <w:rFonts w:ascii="Calibri" w:eastAsia="Calibri" w:hAnsi="Calibri" w:cs="Calibri"/>
          <w:b/>
          <w:color w:val="4F81BD"/>
          <w:sz w:val="26"/>
          <w:szCs w:val="26"/>
        </w:rPr>
        <w:t xml:space="preserve">Weather/ Environmental: </w:t>
      </w:r>
    </w:p>
    <w:p w14:paraId="00000012" w14:textId="2FD79BC1" w:rsidR="00F9416F" w:rsidRDefault="00000000" w:rsidP="00823E36">
      <w:pPr>
        <w:widowControl w:val="0"/>
        <w:numPr>
          <w:ilvl w:val="0"/>
          <w:numId w:val="17"/>
        </w:numPr>
        <w:spacing w:before="100" w:line="21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Weather forecast has been checked for any potential issues (e.g.</w:t>
      </w:r>
      <w:r w:rsidR="00823E36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lightning, extreme heat, extreme cold, air quality) &amp; is being appropriately monitored?</w:t>
      </w:r>
    </w:p>
    <w:p w14:paraId="00000013" w14:textId="77777777" w:rsidR="00F9416F" w:rsidRDefault="00000000" w:rsidP="00823E36">
      <w:pPr>
        <w:widowControl w:val="0"/>
        <w:numPr>
          <w:ilvl w:val="0"/>
          <w:numId w:val="17"/>
        </w:numPr>
        <w:spacing w:before="100" w:line="21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Potential weather-related adjustments to the event have been made and/or communicated?</w:t>
      </w:r>
    </w:p>
    <w:p w14:paraId="00000014" w14:textId="77777777" w:rsidR="00F9416F" w:rsidRDefault="00000000">
      <w:pPr>
        <w:pStyle w:val="Heading2"/>
        <w:spacing w:before="200" w:after="0"/>
        <w:rPr>
          <w:rFonts w:ascii="Calibri" w:eastAsia="Calibri" w:hAnsi="Calibri" w:cs="Calibri"/>
          <w:b/>
          <w:color w:val="4F81BD"/>
          <w:sz w:val="26"/>
          <w:szCs w:val="26"/>
        </w:rPr>
      </w:pPr>
      <w:bookmarkStart w:id="5" w:name="_tvimfeslry9n" w:colFirst="0" w:colLast="0"/>
      <w:bookmarkEnd w:id="5"/>
      <w:r>
        <w:rPr>
          <w:rFonts w:ascii="Calibri" w:eastAsia="Calibri" w:hAnsi="Calibri" w:cs="Calibri"/>
          <w:b/>
          <w:color w:val="4F81BD"/>
          <w:sz w:val="26"/>
          <w:szCs w:val="26"/>
        </w:rPr>
        <w:t xml:space="preserve">Facility Access and Safety: </w:t>
      </w:r>
    </w:p>
    <w:p w14:paraId="00000015" w14:textId="77777777" w:rsidR="00F9416F" w:rsidRDefault="00000000" w:rsidP="00823E36">
      <w:pPr>
        <w:widowControl w:val="0"/>
        <w:numPr>
          <w:ilvl w:val="0"/>
          <w:numId w:val="18"/>
        </w:numPr>
        <w:spacing w:before="100" w:line="21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Access to gate(s), doors, etc. are unlocked, clear, &amp; functional for emergency ingress and/or egress? </w:t>
      </w:r>
    </w:p>
    <w:p w14:paraId="00000016" w14:textId="77777777" w:rsidR="00F9416F" w:rsidRDefault="00000000" w:rsidP="00823E36">
      <w:pPr>
        <w:widowControl w:val="0"/>
        <w:numPr>
          <w:ilvl w:val="0"/>
          <w:numId w:val="18"/>
        </w:numPr>
        <w:spacing w:before="100" w:line="21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Event area is free of any hazards or obstacles?</w:t>
      </w:r>
    </w:p>
    <w:p w14:paraId="00000017" w14:textId="77777777" w:rsidR="00F9416F" w:rsidRDefault="00000000" w:rsidP="00823E36">
      <w:pPr>
        <w:widowControl w:val="0"/>
        <w:numPr>
          <w:ilvl w:val="0"/>
          <w:numId w:val="18"/>
        </w:numPr>
        <w:spacing w:before="100" w:line="21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Field &amp; individual equipment has been checked &amp; is safe for use?</w:t>
      </w:r>
    </w:p>
    <w:p w14:paraId="00000018" w14:textId="7D7F1699" w:rsidR="00F9416F" w:rsidRDefault="00000000" w:rsidP="00823E36">
      <w:pPr>
        <w:widowControl w:val="0"/>
        <w:numPr>
          <w:ilvl w:val="0"/>
          <w:numId w:val="18"/>
        </w:numPr>
        <w:spacing w:before="100" w:line="216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Special considerations (e.g.</w:t>
      </w:r>
      <w:r w:rsidR="00823E36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construction, traffic congestion, et</w:t>
      </w:r>
      <w:r w:rsidR="00EE042D">
        <w:rPr>
          <w:rFonts w:ascii="Calibri" w:eastAsia="Calibri" w:hAnsi="Calibri" w:cs="Calibri"/>
        </w:rPr>
        <w:t>c.</w:t>
      </w:r>
      <w:r>
        <w:rPr>
          <w:rFonts w:ascii="Calibri" w:eastAsia="Calibri" w:hAnsi="Calibri" w:cs="Calibri"/>
        </w:rPr>
        <w:t>) have been communicated to appropriate personnel?</w:t>
      </w:r>
    </w:p>
    <w:p w14:paraId="00000019" w14:textId="6E84BB50" w:rsidR="00F9416F" w:rsidRDefault="00000000">
      <w:pPr>
        <w:pStyle w:val="Heading2"/>
        <w:spacing w:before="200" w:after="0"/>
        <w:rPr>
          <w:rFonts w:ascii="Calibri" w:eastAsia="Calibri" w:hAnsi="Calibri" w:cs="Calibri"/>
          <w:b/>
          <w:color w:val="4F81BD"/>
          <w:sz w:val="26"/>
          <w:szCs w:val="26"/>
        </w:rPr>
      </w:pPr>
      <w:bookmarkStart w:id="6" w:name="_ooirez3p1ws5" w:colFirst="0" w:colLast="0"/>
      <w:bookmarkEnd w:id="6"/>
      <w:r>
        <w:rPr>
          <w:rFonts w:ascii="Calibri" w:eastAsia="Calibri" w:hAnsi="Calibri" w:cs="Calibri"/>
          <w:b/>
          <w:color w:val="4F81BD"/>
          <w:sz w:val="26"/>
          <w:szCs w:val="26"/>
        </w:rPr>
        <w:t xml:space="preserve">Final Check: </w:t>
      </w:r>
    </w:p>
    <w:p w14:paraId="0376E38F" w14:textId="3FF7CB76" w:rsidR="007C342E" w:rsidRDefault="00000000" w:rsidP="00823E36">
      <w:pPr>
        <w:widowControl w:val="0"/>
        <w:numPr>
          <w:ilvl w:val="0"/>
          <w:numId w:val="19"/>
        </w:numPr>
        <w:spacing w:before="100" w:line="21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Take a deep breath, center yourself, ensure that you are physically and mentally prepared to provide the best care for the student-athletes</w:t>
      </w:r>
    </w:p>
    <w:p w14:paraId="11542E1A" w14:textId="32572A55" w:rsidR="007C342E" w:rsidRDefault="007C342E" w:rsidP="007C342E">
      <w:pPr>
        <w:widowControl w:val="0"/>
        <w:spacing w:before="100" w:line="216" w:lineRule="auto"/>
        <w:ind w:left="720"/>
        <w:rPr>
          <w:rFonts w:ascii="Calibri" w:eastAsia="Calibri" w:hAnsi="Calibri" w:cs="Calibri"/>
        </w:rPr>
      </w:pPr>
    </w:p>
    <w:p w14:paraId="5E7C3DBA" w14:textId="125C5FAB" w:rsidR="007C342E" w:rsidRDefault="00823E36" w:rsidP="007C342E">
      <w:pPr>
        <w:widowControl w:val="0"/>
        <w:spacing w:before="100" w:line="21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6EA31501" wp14:editId="359C990B">
            <wp:simplePos x="0" y="0"/>
            <wp:positionH relativeFrom="column">
              <wp:posOffset>97155</wp:posOffset>
            </wp:positionH>
            <wp:positionV relativeFrom="paragraph">
              <wp:posOffset>106626</wp:posOffset>
            </wp:positionV>
            <wp:extent cx="6501765" cy="759460"/>
            <wp:effectExtent l="0" t="0" r="635" b="2540"/>
            <wp:wrapNone/>
            <wp:docPr id="11730317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031796" name="Picture 117303179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1765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</w:rPr>
        <w:t xml:space="preserve">   </w:t>
      </w:r>
    </w:p>
    <w:p w14:paraId="0000001B" w14:textId="1023AEFD" w:rsidR="00F9416F" w:rsidRPr="007C342E" w:rsidRDefault="00F9416F" w:rsidP="007C342E">
      <w:pPr>
        <w:widowControl w:val="0"/>
        <w:spacing w:line="240" w:lineRule="auto"/>
        <w:rPr>
          <w:rFonts w:ascii="Calibri" w:eastAsia="Calibri" w:hAnsi="Calibri" w:cs="Calibri"/>
        </w:rPr>
      </w:pPr>
    </w:p>
    <w:sectPr w:rsidR="00F9416F" w:rsidRPr="007C342E" w:rsidSect="007C34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" w:right="720" w:bottom="0" w:left="720" w:header="288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2EDE0" w14:textId="77777777" w:rsidR="00CB04E0" w:rsidRDefault="00CB04E0" w:rsidP="00AD2292">
      <w:pPr>
        <w:spacing w:line="240" w:lineRule="auto"/>
      </w:pPr>
      <w:r>
        <w:separator/>
      </w:r>
    </w:p>
  </w:endnote>
  <w:endnote w:type="continuationSeparator" w:id="0">
    <w:p w14:paraId="355EF34E" w14:textId="77777777" w:rsidR="00CB04E0" w:rsidRDefault="00CB04E0" w:rsidP="00AD22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5CDEBB4-4630-B242-93BA-9E93EBB6C5CF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F8EFBCDD-F8C3-C443-A97D-992C4F2394A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3" w:fontKey="{5DF8020F-CD77-E24C-AD70-73F13E783AB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478E09DF-17E4-584D-B69C-CB4ACAB50363}"/>
    <w:embedItalic r:id="rId5" w:fontKey="{092AB9FD-2309-6F42-B743-CAC9FC3B252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969754EF-D7F2-844B-BB36-B2ADD0227798}"/>
    <w:embedBold r:id="rId7" w:fontKey="{6FF4E1D1-1BEE-A740-B26A-9488B30A8907}"/>
    <w:embedItalic r:id="rId8" w:fontKey="{CC6E7DA7-EB5E-8D4B-9BE1-5E49213A7334}"/>
  </w:font>
  <w:font w:name="Noto Sans Symbols">
    <w:altName w:val="Times New Roman"/>
    <w:panose1 w:val="020B0604020202020204"/>
    <w:charset w:val="00"/>
    <w:family w:val="auto"/>
    <w:pitch w:val="default"/>
    <w:embedRegular r:id="rId9" w:fontKey="{F4B67F62-4722-3E41-8906-FE5A026A1D6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545B26CD-54E7-2F42-9DB8-462C255851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601FD" w14:textId="77777777" w:rsidR="007C342E" w:rsidRDefault="007C34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A0173" w14:textId="77777777" w:rsidR="007C342E" w:rsidRDefault="007C34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50D73" w14:textId="77777777" w:rsidR="007C342E" w:rsidRDefault="007C34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C556B" w14:textId="77777777" w:rsidR="00CB04E0" w:rsidRDefault="00CB04E0" w:rsidP="00AD2292">
      <w:pPr>
        <w:spacing w:line="240" w:lineRule="auto"/>
      </w:pPr>
      <w:r>
        <w:separator/>
      </w:r>
    </w:p>
  </w:footnote>
  <w:footnote w:type="continuationSeparator" w:id="0">
    <w:p w14:paraId="3082B7C9" w14:textId="77777777" w:rsidR="00CB04E0" w:rsidRDefault="00CB04E0" w:rsidP="00AD22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86DD3" w14:textId="77777777" w:rsidR="00AD2292" w:rsidRDefault="00AD22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925C3" w14:textId="77777777" w:rsidR="00AD2292" w:rsidRDefault="00AD22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86C65" w14:textId="77777777" w:rsidR="00AD2292" w:rsidRDefault="00AD22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18D7"/>
    <w:multiLevelType w:val="multilevel"/>
    <w:tmpl w:val="4F307E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7D50C99"/>
    <w:multiLevelType w:val="multilevel"/>
    <w:tmpl w:val="CD245D00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E65CB6"/>
    <w:multiLevelType w:val="multilevel"/>
    <w:tmpl w:val="8B1E97EA"/>
    <w:lvl w:ilvl="0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DCC41AD"/>
    <w:multiLevelType w:val="multilevel"/>
    <w:tmpl w:val="2610A148"/>
    <w:lvl w:ilvl="0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E46298F"/>
    <w:multiLevelType w:val="multilevel"/>
    <w:tmpl w:val="0F4404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1A1683B"/>
    <w:multiLevelType w:val="multilevel"/>
    <w:tmpl w:val="1152D8E4"/>
    <w:lvl w:ilvl="0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CF60D62"/>
    <w:multiLevelType w:val="multilevel"/>
    <w:tmpl w:val="1172B5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23A17CC"/>
    <w:multiLevelType w:val="multilevel"/>
    <w:tmpl w:val="C5447142"/>
    <w:lvl w:ilvl="0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9C2C5F"/>
    <w:multiLevelType w:val="multilevel"/>
    <w:tmpl w:val="CB82DB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6BF6B89"/>
    <w:multiLevelType w:val="multilevel"/>
    <w:tmpl w:val="25544CB2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9AB2683"/>
    <w:multiLevelType w:val="multilevel"/>
    <w:tmpl w:val="B82293CA"/>
    <w:lvl w:ilvl="0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8B5049D"/>
    <w:multiLevelType w:val="multilevel"/>
    <w:tmpl w:val="05FE2B3C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B5E0BBC"/>
    <w:multiLevelType w:val="multilevel"/>
    <w:tmpl w:val="3190C50A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B5B0C94"/>
    <w:multiLevelType w:val="multilevel"/>
    <w:tmpl w:val="E4484DBC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0CA66A7"/>
    <w:multiLevelType w:val="multilevel"/>
    <w:tmpl w:val="CEE60780"/>
    <w:lvl w:ilvl="0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13F731D"/>
    <w:multiLevelType w:val="multilevel"/>
    <w:tmpl w:val="3F52B318"/>
    <w:lvl w:ilvl="0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0787DAF"/>
    <w:multiLevelType w:val="multilevel"/>
    <w:tmpl w:val="084C84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3C21CD1"/>
    <w:multiLevelType w:val="multilevel"/>
    <w:tmpl w:val="A8B01666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4E95F57"/>
    <w:multiLevelType w:val="multilevel"/>
    <w:tmpl w:val="9CDE6DE0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56420541">
    <w:abstractNumId w:val="16"/>
  </w:num>
  <w:num w:numId="2" w16cid:durableId="644969354">
    <w:abstractNumId w:val="4"/>
  </w:num>
  <w:num w:numId="3" w16cid:durableId="651102135">
    <w:abstractNumId w:val="6"/>
  </w:num>
  <w:num w:numId="4" w16cid:durableId="97796853">
    <w:abstractNumId w:val="8"/>
  </w:num>
  <w:num w:numId="5" w16cid:durableId="1593853039">
    <w:abstractNumId w:val="10"/>
  </w:num>
  <w:num w:numId="6" w16cid:durableId="731006949">
    <w:abstractNumId w:val="0"/>
  </w:num>
  <w:num w:numId="7" w16cid:durableId="852453362">
    <w:abstractNumId w:val="7"/>
  </w:num>
  <w:num w:numId="8" w16cid:durableId="1659308418">
    <w:abstractNumId w:val="14"/>
  </w:num>
  <w:num w:numId="9" w16cid:durableId="1965649373">
    <w:abstractNumId w:val="5"/>
  </w:num>
  <w:num w:numId="10" w16cid:durableId="1192574746">
    <w:abstractNumId w:val="3"/>
  </w:num>
  <w:num w:numId="11" w16cid:durableId="17660520">
    <w:abstractNumId w:val="2"/>
  </w:num>
  <w:num w:numId="12" w16cid:durableId="2021731965">
    <w:abstractNumId w:val="15"/>
  </w:num>
  <w:num w:numId="13" w16cid:durableId="1179734888">
    <w:abstractNumId w:val="9"/>
  </w:num>
  <w:num w:numId="14" w16cid:durableId="941687463">
    <w:abstractNumId w:val="13"/>
  </w:num>
  <w:num w:numId="15" w16cid:durableId="602036642">
    <w:abstractNumId w:val="17"/>
  </w:num>
  <w:num w:numId="16" w16cid:durableId="1232152336">
    <w:abstractNumId w:val="18"/>
  </w:num>
  <w:num w:numId="17" w16cid:durableId="1335953315">
    <w:abstractNumId w:val="12"/>
  </w:num>
  <w:num w:numId="18" w16cid:durableId="1011683048">
    <w:abstractNumId w:val="11"/>
  </w:num>
  <w:num w:numId="19" w16cid:durableId="40255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displayBackgroundShap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16F"/>
    <w:rsid w:val="00386749"/>
    <w:rsid w:val="0043460B"/>
    <w:rsid w:val="007C342E"/>
    <w:rsid w:val="007D0898"/>
    <w:rsid w:val="00823E36"/>
    <w:rsid w:val="00A95D98"/>
    <w:rsid w:val="00A97119"/>
    <w:rsid w:val="00AD2292"/>
    <w:rsid w:val="00CB04E0"/>
    <w:rsid w:val="00EE042D"/>
    <w:rsid w:val="00F9416F"/>
    <w:rsid w:val="00FC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92CFA0"/>
  <w15:docId w15:val="{F6E79919-8A3D-D844-A735-7090EDF7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AD229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292"/>
  </w:style>
  <w:style w:type="paragraph" w:styleId="Footer">
    <w:name w:val="footer"/>
    <w:basedOn w:val="Normal"/>
    <w:link w:val="FooterChar"/>
    <w:uiPriority w:val="99"/>
    <w:unhideWhenUsed/>
    <w:rsid w:val="00AD229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Scarneo-Miller, Samantha</cp:lastModifiedBy>
  <cp:revision>3</cp:revision>
  <dcterms:created xsi:type="dcterms:W3CDTF">2025-04-24T14:41:00Z</dcterms:created>
  <dcterms:modified xsi:type="dcterms:W3CDTF">2025-05-14T15:18:00Z</dcterms:modified>
</cp:coreProperties>
</file>