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68569B5" w:rsidR="00355DA3" w:rsidRPr="00E0537A" w:rsidRDefault="00D04D34" w:rsidP="00DF2AA5">
      <w:pPr>
        <w:pStyle w:val="Title"/>
        <w:keepNext w:val="0"/>
        <w:keepLines w:val="0"/>
        <w:pBdr>
          <w:bottom w:val="single" w:sz="8" w:space="4" w:color="4F81BD"/>
        </w:pBdr>
        <w:spacing w:after="30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35476D" wp14:editId="37DC5C51">
            <wp:simplePos x="0" y="0"/>
            <wp:positionH relativeFrom="column">
              <wp:posOffset>0</wp:posOffset>
            </wp:positionH>
            <wp:positionV relativeFrom="paragraph">
              <wp:posOffset>211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AA5" w:rsidRPr="00DF2AA5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  <w:lang w:val="en-US"/>
        </w:rPr>
        <w:t xml:space="preserve">Logistics </w:t>
      </w:r>
      <w:r w:rsidR="00DF2AA5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  <w:lang w:val="en-US"/>
        </w:rPr>
        <w:t>a</w:t>
      </w:r>
      <w:r w:rsidR="00DF2AA5" w:rsidRPr="00DF2AA5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  <w:lang w:val="en-US"/>
        </w:rPr>
        <w:t>nd Communication Considerations</w:t>
      </w:r>
    </w:p>
    <w:p w14:paraId="00000003" w14:textId="46B9A342" w:rsidR="00355DA3" w:rsidRPr="00DF2AA5" w:rsidRDefault="00000000" w:rsidP="00EE700F">
      <w:pPr>
        <w:spacing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  <w:lang w:val="en-US"/>
        </w:rPr>
      </w:pPr>
      <w:r w:rsidRPr="00DF2AA5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  <w:lang w:val="en-US"/>
        </w:rPr>
        <w:t>Local</w:t>
      </w:r>
    </w:p>
    <w:p w14:paraId="00000005" w14:textId="3484DEAC" w:rsidR="00355DA3" w:rsidRPr="00DF2AA5" w:rsidRDefault="00000000" w:rsidP="00EE700F">
      <w:pPr>
        <w:numPr>
          <w:ilvl w:val="0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Awareness of </w:t>
      </w:r>
      <w:r w:rsidR="001B1A1D">
        <w:rPr>
          <w:rFonts w:asciiTheme="majorHAnsi" w:hAnsiTheme="majorHAnsi" w:cstheme="majorHAnsi"/>
        </w:rPr>
        <w:t>existing onsite</w:t>
      </w:r>
      <w:r w:rsidRPr="00DF2AA5">
        <w:rPr>
          <w:rFonts w:asciiTheme="majorHAnsi" w:hAnsiTheme="majorHAnsi" w:cstheme="majorHAnsi"/>
        </w:rPr>
        <w:t xml:space="preserve"> response plan</w:t>
      </w:r>
      <w:r w:rsidR="001B1A1D">
        <w:rPr>
          <w:rFonts w:asciiTheme="majorHAnsi" w:hAnsiTheme="majorHAnsi" w:cstheme="majorHAnsi"/>
        </w:rPr>
        <w:t>s</w:t>
      </w:r>
    </w:p>
    <w:p w14:paraId="00000006" w14:textId="77777777" w:rsidR="00355DA3" w:rsidRPr="00DF2AA5" w:rsidRDefault="00000000" w:rsidP="00EE700F">
      <w:pPr>
        <w:numPr>
          <w:ilvl w:val="1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Names/level of training of those who may respond</w:t>
      </w:r>
    </w:p>
    <w:p w14:paraId="00000007" w14:textId="1EF6B735" w:rsidR="00355DA3" w:rsidRPr="00DF2AA5" w:rsidRDefault="00000000" w:rsidP="00EE700F">
      <w:pPr>
        <w:numPr>
          <w:ilvl w:val="1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Contact information beyond </w:t>
      </w:r>
      <w:r w:rsidR="00D4708E">
        <w:rPr>
          <w:rFonts w:asciiTheme="majorHAnsi" w:hAnsiTheme="majorHAnsi" w:cstheme="majorHAnsi"/>
        </w:rPr>
        <w:t xml:space="preserve">the </w:t>
      </w:r>
      <w:r w:rsidRPr="00DF2AA5">
        <w:rPr>
          <w:rFonts w:asciiTheme="majorHAnsi" w:hAnsiTheme="majorHAnsi" w:cstheme="majorHAnsi"/>
        </w:rPr>
        <w:t xml:space="preserve">response team </w:t>
      </w:r>
    </w:p>
    <w:p w14:paraId="00000008" w14:textId="77777777" w:rsidR="00355DA3" w:rsidRPr="00DF2AA5" w:rsidRDefault="00000000" w:rsidP="00EE700F">
      <w:pPr>
        <w:numPr>
          <w:ilvl w:val="2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Leadership notification</w:t>
      </w:r>
    </w:p>
    <w:p w14:paraId="00000009" w14:textId="77777777" w:rsidR="00355DA3" w:rsidRPr="00DF2AA5" w:rsidRDefault="00000000" w:rsidP="00EE700F">
      <w:pPr>
        <w:numPr>
          <w:ilvl w:val="2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Policy and procedure of SOPs for local EMS</w:t>
      </w:r>
    </w:p>
    <w:p w14:paraId="0000000B" w14:textId="79E12DE9" w:rsidR="00355DA3" w:rsidRPr="00DF2AA5" w:rsidRDefault="00000000" w:rsidP="00EE700F">
      <w:pPr>
        <w:numPr>
          <w:ilvl w:val="0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Script to support responders providing </w:t>
      </w:r>
      <w:r w:rsidR="00D4708E">
        <w:rPr>
          <w:rFonts w:asciiTheme="majorHAnsi" w:hAnsiTheme="majorHAnsi" w:cstheme="majorHAnsi"/>
        </w:rPr>
        <w:t>instructions</w:t>
      </w:r>
      <w:r w:rsidRPr="00DF2AA5">
        <w:rPr>
          <w:rFonts w:asciiTheme="majorHAnsi" w:hAnsiTheme="majorHAnsi" w:cstheme="majorHAnsi"/>
        </w:rPr>
        <w:t xml:space="preserve"> to </w:t>
      </w:r>
      <w:r w:rsidR="00D4708E">
        <w:rPr>
          <w:rFonts w:asciiTheme="majorHAnsi" w:hAnsiTheme="majorHAnsi" w:cstheme="majorHAnsi"/>
        </w:rPr>
        <w:t xml:space="preserve">the </w:t>
      </w:r>
      <w:r w:rsidRPr="00DF2AA5">
        <w:rPr>
          <w:rFonts w:asciiTheme="majorHAnsi" w:hAnsiTheme="majorHAnsi" w:cstheme="majorHAnsi"/>
        </w:rPr>
        <w:t>EMS response team</w:t>
      </w:r>
    </w:p>
    <w:p w14:paraId="0000000C" w14:textId="5270580F" w:rsidR="00355DA3" w:rsidRPr="00DF2AA5" w:rsidRDefault="00000000" w:rsidP="00EE700F">
      <w:pPr>
        <w:numPr>
          <w:ilvl w:val="1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Specifics of </w:t>
      </w:r>
      <w:r w:rsidR="00D4708E">
        <w:rPr>
          <w:rFonts w:asciiTheme="majorHAnsi" w:hAnsiTheme="majorHAnsi" w:cstheme="majorHAnsi"/>
        </w:rPr>
        <w:t xml:space="preserve">a </w:t>
      </w:r>
      <w:r w:rsidRPr="00DF2AA5">
        <w:rPr>
          <w:rFonts w:asciiTheme="majorHAnsi" w:hAnsiTheme="majorHAnsi" w:cstheme="majorHAnsi"/>
        </w:rPr>
        <w:t>large facility may need to include:</w:t>
      </w:r>
    </w:p>
    <w:p w14:paraId="0000000D" w14:textId="77777777" w:rsidR="00355DA3" w:rsidRPr="00DF2AA5" w:rsidRDefault="00000000" w:rsidP="00EE700F">
      <w:pPr>
        <w:numPr>
          <w:ilvl w:val="2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Gate codes or other access</w:t>
      </w:r>
    </w:p>
    <w:p w14:paraId="0000000E" w14:textId="77777777" w:rsidR="00355DA3" w:rsidRPr="00DF2AA5" w:rsidRDefault="00000000" w:rsidP="00EE700F">
      <w:pPr>
        <w:numPr>
          <w:ilvl w:val="2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Mapping</w:t>
      </w:r>
    </w:p>
    <w:p w14:paraId="0000000F" w14:textId="77777777" w:rsidR="00355DA3" w:rsidRPr="00DF2AA5" w:rsidRDefault="00000000" w:rsidP="00EE700F">
      <w:pPr>
        <w:numPr>
          <w:ilvl w:val="2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Landmarks (catwalk, scaffolding, guard shack, color of building, signage)</w:t>
      </w:r>
    </w:p>
    <w:p w14:paraId="00000010" w14:textId="77777777" w:rsidR="00355DA3" w:rsidRPr="00DF2AA5" w:rsidRDefault="00000000" w:rsidP="00EE700F">
      <w:pPr>
        <w:numPr>
          <w:ilvl w:val="2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Terrain (concrete, rock, dirt/mud; unstable or stable ground)</w:t>
      </w:r>
    </w:p>
    <w:p w14:paraId="00000011" w14:textId="77777777" w:rsidR="00355DA3" w:rsidRPr="00DF2AA5" w:rsidRDefault="00000000" w:rsidP="00EE700F">
      <w:pPr>
        <w:numPr>
          <w:ilvl w:val="2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Potential rescue situations (high angle, trench or collapse, hazardous materials)</w:t>
      </w:r>
    </w:p>
    <w:p w14:paraId="00000013" w14:textId="77777777" w:rsidR="00355DA3" w:rsidRPr="00DF2AA5" w:rsidRDefault="00000000" w:rsidP="00EE700F">
      <w:pPr>
        <w:numPr>
          <w:ilvl w:val="0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External transfer</w:t>
      </w:r>
    </w:p>
    <w:p w14:paraId="00000014" w14:textId="77777777" w:rsidR="00355DA3" w:rsidRPr="00DF2AA5" w:rsidRDefault="00000000" w:rsidP="00EE700F">
      <w:pPr>
        <w:numPr>
          <w:ilvl w:val="1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Knowledge of estimated response time by area</w:t>
      </w:r>
    </w:p>
    <w:p w14:paraId="00000015" w14:textId="77777777" w:rsidR="00355DA3" w:rsidRPr="00DF2AA5" w:rsidRDefault="00000000" w:rsidP="00EE700F">
      <w:pPr>
        <w:numPr>
          <w:ilvl w:val="1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Trauma level of nearby medical facilities</w:t>
      </w:r>
    </w:p>
    <w:p w14:paraId="00000016" w14:textId="77777777" w:rsidR="00355DA3" w:rsidRPr="00DF2AA5" w:rsidRDefault="00000000" w:rsidP="00EE700F">
      <w:pPr>
        <w:numPr>
          <w:ilvl w:val="1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Internal EMS vs EMS standby vs dispatched response</w:t>
      </w:r>
    </w:p>
    <w:p w14:paraId="00000017" w14:textId="133F148E" w:rsidR="00355DA3" w:rsidRPr="00DF2AA5" w:rsidRDefault="00000000" w:rsidP="00EE700F">
      <w:pPr>
        <w:numPr>
          <w:ilvl w:val="1"/>
          <w:numId w:val="2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Onsite EMS or EMS standby transport or dispatch for </w:t>
      </w:r>
      <w:r w:rsidR="00DF2AA5">
        <w:rPr>
          <w:rFonts w:asciiTheme="majorHAnsi" w:hAnsiTheme="majorHAnsi" w:cstheme="majorHAnsi"/>
        </w:rPr>
        <w:t xml:space="preserve">the </w:t>
      </w:r>
      <w:r w:rsidRPr="00DF2AA5">
        <w:rPr>
          <w:rFonts w:asciiTheme="majorHAnsi" w:hAnsiTheme="majorHAnsi" w:cstheme="majorHAnsi"/>
        </w:rPr>
        <w:t>second unit</w:t>
      </w:r>
    </w:p>
    <w:p w14:paraId="00000018" w14:textId="77777777" w:rsidR="00355DA3" w:rsidRPr="00DF2AA5" w:rsidRDefault="00355DA3" w:rsidP="00EE700F">
      <w:pPr>
        <w:spacing w:line="240" w:lineRule="auto"/>
        <w:rPr>
          <w:rFonts w:asciiTheme="majorHAnsi" w:hAnsiTheme="majorHAnsi" w:cstheme="majorHAnsi"/>
        </w:rPr>
      </w:pPr>
    </w:p>
    <w:p w14:paraId="00000019" w14:textId="5AB902FA" w:rsidR="00355DA3" w:rsidRPr="00DF2AA5" w:rsidRDefault="00000000" w:rsidP="00EE700F">
      <w:pPr>
        <w:spacing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  <w:lang w:val="en-US"/>
        </w:rPr>
      </w:pPr>
      <w:r w:rsidRPr="00DF2AA5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  <w:lang w:val="en-US"/>
        </w:rPr>
        <w:t>Types of Communication</w:t>
      </w:r>
    </w:p>
    <w:p w14:paraId="0000001B" w14:textId="2DE49614" w:rsidR="00355DA3" w:rsidRPr="00DF2AA5" w:rsidRDefault="00000000" w:rsidP="00EE700F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Phones - are landline phones accessible, functional, and instructions posted nearby</w:t>
      </w:r>
      <w:r w:rsidR="00D4708E">
        <w:rPr>
          <w:rFonts w:asciiTheme="majorHAnsi" w:hAnsiTheme="majorHAnsi" w:cstheme="majorHAnsi"/>
        </w:rPr>
        <w:t>?</w:t>
      </w:r>
    </w:p>
    <w:p w14:paraId="0000001C" w14:textId="5FDF959F" w:rsidR="00355DA3" w:rsidRPr="00DF2AA5" w:rsidRDefault="00000000" w:rsidP="00EE700F">
      <w:pPr>
        <w:numPr>
          <w:ilvl w:val="1"/>
          <w:numId w:val="1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Ex: Dial 9 to access </w:t>
      </w:r>
      <w:r w:rsidR="00DF2AA5">
        <w:rPr>
          <w:rFonts w:asciiTheme="majorHAnsi" w:hAnsiTheme="majorHAnsi" w:cstheme="majorHAnsi"/>
        </w:rPr>
        <w:t xml:space="preserve">the </w:t>
      </w:r>
      <w:r w:rsidRPr="00DF2AA5">
        <w:rPr>
          <w:rFonts w:asciiTheme="majorHAnsi" w:hAnsiTheme="majorHAnsi" w:cstheme="majorHAnsi"/>
        </w:rPr>
        <w:t>external line</w:t>
      </w:r>
    </w:p>
    <w:p w14:paraId="0000001E" w14:textId="77777777" w:rsidR="00355DA3" w:rsidRPr="00DF2AA5" w:rsidRDefault="00000000" w:rsidP="00EE700F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Radios - designated emergency channel clear of general radio traffic</w:t>
      </w:r>
    </w:p>
    <w:p w14:paraId="00000020" w14:textId="182D44E8" w:rsidR="00355DA3" w:rsidRPr="00DF2AA5" w:rsidRDefault="00000000" w:rsidP="00EE700F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If cell phones are used, identify dead-zone service areas in </w:t>
      </w:r>
      <w:r w:rsidR="00DF2AA5">
        <w:rPr>
          <w:rFonts w:asciiTheme="majorHAnsi" w:hAnsiTheme="majorHAnsi" w:cstheme="majorHAnsi"/>
        </w:rPr>
        <w:t xml:space="preserve">the </w:t>
      </w:r>
      <w:r w:rsidRPr="00DF2AA5">
        <w:rPr>
          <w:rFonts w:asciiTheme="majorHAnsi" w:hAnsiTheme="majorHAnsi" w:cstheme="majorHAnsi"/>
        </w:rPr>
        <w:t>facility</w:t>
      </w:r>
    </w:p>
    <w:p w14:paraId="00000021" w14:textId="77777777" w:rsidR="00355DA3" w:rsidRPr="00DF2AA5" w:rsidRDefault="00000000" w:rsidP="00EE700F">
      <w:pPr>
        <w:numPr>
          <w:ilvl w:val="1"/>
          <w:numId w:val="1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These may vary by service provider</w:t>
      </w:r>
    </w:p>
    <w:p w14:paraId="00000023" w14:textId="5D779BA8" w:rsidR="00355DA3" w:rsidRPr="00DF2AA5" w:rsidRDefault="00000000" w:rsidP="00EE700F">
      <w:pPr>
        <w:numPr>
          <w:ilvl w:val="0"/>
          <w:numId w:val="1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Responsible parties for communication </w:t>
      </w:r>
      <w:r w:rsidR="00D4708E" w:rsidRPr="00DF2AA5">
        <w:rPr>
          <w:rFonts w:asciiTheme="majorHAnsi" w:hAnsiTheme="majorHAnsi" w:cstheme="majorHAnsi"/>
        </w:rPr>
        <w:t>methods</w:t>
      </w:r>
      <w:r w:rsidRPr="00DF2AA5">
        <w:rPr>
          <w:rFonts w:asciiTheme="majorHAnsi" w:hAnsiTheme="majorHAnsi" w:cstheme="majorHAnsi"/>
        </w:rPr>
        <w:t xml:space="preserve"> (radio, phone, </w:t>
      </w:r>
      <w:r w:rsidR="001B1A1D">
        <w:rPr>
          <w:rFonts w:asciiTheme="majorHAnsi" w:hAnsiTheme="majorHAnsi" w:cstheme="majorHAnsi"/>
        </w:rPr>
        <w:t>instant messaging</w:t>
      </w:r>
      <w:r w:rsidRPr="00DF2AA5">
        <w:rPr>
          <w:rFonts w:asciiTheme="majorHAnsi" w:hAnsiTheme="majorHAnsi" w:cstheme="majorHAnsi"/>
        </w:rPr>
        <w:t>) should be identified</w:t>
      </w:r>
      <w:r w:rsidR="00DF2AA5">
        <w:rPr>
          <w:rFonts w:asciiTheme="majorHAnsi" w:hAnsiTheme="majorHAnsi" w:cstheme="majorHAnsi"/>
        </w:rPr>
        <w:t>,</w:t>
      </w:r>
      <w:r w:rsidRPr="00DF2AA5">
        <w:rPr>
          <w:rFonts w:asciiTheme="majorHAnsi" w:hAnsiTheme="majorHAnsi" w:cstheme="majorHAnsi"/>
        </w:rPr>
        <w:t xml:space="preserve"> and regular maintenance should be scheduled</w:t>
      </w:r>
    </w:p>
    <w:p w14:paraId="00000024" w14:textId="77777777" w:rsidR="00355DA3" w:rsidRPr="00DF2AA5" w:rsidRDefault="00355DA3" w:rsidP="00EE700F">
      <w:pPr>
        <w:spacing w:line="240" w:lineRule="auto"/>
        <w:rPr>
          <w:rFonts w:asciiTheme="majorHAnsi" w:hAnsiTheme="majorHAnsi" w:cstheme="majorHAnsi"/>
        </w:rPr>
      </w:pPr>
    </w:p>
    <w:p w14:paraId="00000025" w14:textId="06B40F29" w:rsidR="00355DA3" w:rsidRPr="00DF2AA5" w:rsidRDefault="00000000" w:rsidP="00EE700F">
      <w:pPr>
        <w:spacing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  <w:lang w:val="en-US"/>
        </w:rPr>
      </w:pPr>
      <w:r w:rsidRPr="00DF2AA5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  <w:lang w:val="en-US"/>
        </w:rPr>
        <w:t>Interdisciplinary Response Team</w:t>
      </w:r>
    </w:p>
    <w:p w14:paraId="00000027" w14:textId="77777777" w:rsidR="00355DA3" w:rsidRPr="00DF2AA5" w:rsidRDefault="00000000" w:rsidP="00EE700F">
      <w:pPr>
        <w:numPr>
          <w:ilvl w:val="0"/>
          <w:numId w:val="3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Identify roles in advance</w:t>
      </w:r>
    </w:p>
    <w:p w14:paraId="00000028" w14:textId="745AAAEC" w:rsidR="00355DA3" w:rsidRPr="00DF2AA5" w:rsidRDefault="00000000" w:rsidP="00EE700F">
      <w:pPr>
        <w:numPr>
          <w:ilvl w:val="1"/>
          <w:numId w:val="3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Medical license, </w:t>
      </w:r>
      <w:r w:rsidR="00DF2AA5">
        <w:rPr>
          <w:rFonts w:asciiTheme="majorHAnsi" w:hAnsiTheme="majorHAnsi" w:cstheme="majorHAnsi"/>
        </w:rPr>
        <w:t>comfort</w:t>
      </w:r>
      <w:r w:rsidRPr="00DF2AA5">
        <w:rPr>
          <w:rFonts w:asciiTheme="majorHAnsi" w:hAnsiTheme="majorHAnsi" w:cstheme="majorHAnsi"/>
        </w:rPr>
        <w:t xml:space="preserve"> </w:t>
      </w:r>
      <w:r w:rsidR="00DF2AA5">
        <w:rPr>
          <w:rFonts w:asciiTheme="majorHAnsi" w:hAnsiTheme="majorHAnsi" w:cstheme="majorHAnsi"/>
        </w:rPr>
        <w:t>with</w:t>
      </w:r>
      <w:r w:rsidRPr="00DF2AA5">
        <w:rPr>
          <w:rFonts w:asciiTheme="majorHAnsi" w:hAnsiTheme="majorHAnsi" w:cstheme="majorHAnsi"/>
        </w:rPr>
        <w:t xml:space="preserve"> emergency response, competency, and strengths should all be considered</w:t>
      </w:r>
    </w:p>
    <w:p w14:paraId="0000002A" w14:textId="77777777" w:rsidR="00355DA3" w:rsidRPr="00DF2AA5" w:rsidRDefault="00000000" w:rsidP="00EE700F">
      <w:pPr>
        <w:numPr>
          <w:ilvl w:val="0"/>
          <w:numId w:val="3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Consider non-medical team member roles </w:t>
      </w:r>
    </w:p>
    <w:p w14:paraId="0000002C" w14:textId="77777777" w:rsidR="00355DA3" w:rsidRPr="00DF2AA5" w:rsidRDefault="00000000" w:rsidP="00EE700F">
      <w:pPr>
        <w:numPr>
          <w:ilvl w:val="0"/>
          <w:numId w:val="3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Schedule regular practice </w:t>
      </w:r>
    </w:p>
    <w:p w14:paraId="0000002D" w14:textId="6108A0FA" w:rsidR="00355DA3" w:rsidRPr="00DF2AA5" w:rsidRDefault="00000000" w:rsidP="00EE700F">
      <w:pPr>
        <w:numPr>
          <w:ilvl w:val="1"/>
          <w:numId w:val="3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Leadership/</w:t>
      </w:r>
      <w:r w:rsidR="00DF2AA5">
        <w:rPr>
          <w:rFonts w:asciiTheme="majorHAnsi" w:hAnsiTheme="majorHAnsi" w:cstheme="majorHAnsi"/>
        </w:rPr>
        <w:t>colleagues</w:t>
      </w:r>
      <w:r w:rsidRPr="00DF2AA5">
        <w:rPr>
          <w:rFonts w:asciiTheme="majorHAnsi" w:hAnsiTheme="majorHAnsi" w:cstheme="majorHAnsi"/>
        </w:rPr>
        <w:t>/bystanders should be part of practice sessions</w:t>
      </w:r>
    </w:p>
    <w:p w14:paraId="0000002E" w14:textId="77777777" w:rsidR="00355DA3" w:rsidRPr="00DF2AA5" w:rsidRDefault="00355DA3" w:rsidP="00EE700F">
      <w:pPr>
        <w:spacing w:line="240" w:lineRule="auto"/>
        <w:rPr>
          <w:rFonts w:asciiTheme="majorHAnsi" w:hAnsiTheme="majorHAnsi" w:cstheme="majorHAnsi"/>
        </w:rPr>
      </w:pPr>
    </w:p>
    <w:p w14:paraId="0000002F" w14:textId="77777777" w:rsidR="00355DA3" w:rsidRPr="00DF2AA5" w:rsidRDefault="00000000" w:rsidP="00EE700F">
      <w:pPr>
        <w:spacing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  <w:lang w:val="en-US"/>
        </w:rPr>
      </w:pPr>
      <w:r w:rsidRPr="00DF2AA5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  <w:lang w:val="en-US"/>
        </w:rPr>
        <w:t>Unique Spaces</w:t>
      </w:r>
    </w:p>
    <w:p w14:paraId="00000031" w14:textId="111329E4" w:rsidR="00355DA3" w:rsidRPr="00DF2AA5" w:rsidRDefault="00000000" w:rsidP="00EE700F">
      <w:pPr>
        <w:numPr>
          <w:ilvl w:val="0"/>
          <w:numId w:val="4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 xml:space="preserve">Check-in system - when in a unique or isolated space, check in and out so that pertinent parties are aware of </w:t>
      </w:r>
      <w:r w:rsidR="00DF2AA5">
        <w:rPr>
          <w:rFonts w:asciiTheme="majorHAnsi" w:hAnsiTheme="majorHAnsi" w:cstheme="majorHAnsi"/>
        </w:rPr>
        <w:t xml:space="preserve">the </w:t>
      </w:r>
      <w:r w:rsidRPr="00DF2AA5">
        <w:rPr>
          <w:rFonts w:asciiTheme="majorHAnsi" w:hAnsiTheme="majorHAnsi" w:cstheme="majorHAnsi"/>
        </w:rPr>
        <w:t>location in the event of an emergency.</w:t>
      </w:r>
    </w:p>
    <w:p w14:paraId="00000032" w14:textId="11679F3C" w:rsidR="00355DA3" w:rsidRPr="00DF2AA5" w:rsidRDefault="00000000" w:rsidP="00EE700F">
      <w:pPr>
        <w:numPr>
          <w:ilvl w:val="1"/>
          <w:numId w:val="4"/>
        </w:numPr>
        <w:spacing w:line="240" w:lineRule="auto"/>
        <w:rPr>
          <w:rFonts w:asciiTheme="majorHAnsi" w:hAnsiTheme="majorHAnsi" w:cstheme="majorHAnsi"/>
        </w:rPr>
      </w:pPr>
      <w:r w:rsidRPr="00DF2AA5">
        <w:rPr>
          <w:rFonts w:asciiTheme="majorHAnsi" w:hAnsiTheme="majorHAnsi" w:cstheme="majorHAnsi"/>
        </w:rPr>
        <w:t>Ex: maintenance areas, deep storage</w:t>
      </w:r>
    </w:p>
    <w:p w14:paraId="00000033" w14:textId="509B51AC" w:rsidR="00355DA3" w:rsidRPr="00DF2AA5" w:rsidRDefault="00220883" w:rsidP="00EE700F">
      <w:pPr>
        <w:numPr>
          <w:ilvl w:val="1"/>
          <w:numId w:val="4"/>
        </w:num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</w:t>
      </w:r>
      <w:r w:rsidRPr="00DF2AA5">
        <w:rPr>
          <w:rFonts w:asciiTheme="majorHAnsi" w:hAnsiTheme="majorHAnsi" w:cstheme="majorHAnsi"/>
        </w:rPr>
        <w:t>pdated or modified locations or areas temporarily changed vs planning or maps</w:t>
      </w:r>
    </w:p>
    <w:p w14:paraId="00000034" w14:textId="77777777" w:rsidR="00355DA3" w:rsidRPr="00DF2AA5" w:rsidRDefault="00355DA3" w:rsidP="00EE700F">
      <w:pPr>
        <w:spacing w:line="240" w:lineRule="auto"/>
        <w:rPr>
          <w:rFonts w:asciiTheme="majorHAnsi" w:hAnsiTheme="majorHAnsi" w:cstheme="majorHAnsi"/>
        </w:rPr>
      </w:pPr>
    </w:p>
    <w:p w14:paraId="00000035" w14:textId="77777777" w:rsidR="00355DA3" w:rsidRPr="00DF2AA5" w:rsidRDefault="00355DA3">
      <w:pPr>
        <w:rPr>
          <w:rFonts w:asciiTheme="majorHAnsi" w:hAnsiTheme="majorHAnsi" w:cstheme="majorHAnsi"/>
        </w:rPr>
      </w:pPr>
    </w:p>
    <w:sectPr w:rsidR="00355DA3" w:rsidRPr="00DF2AA5" w:rsidSect="00220883">
      <w:footerReference w:type="default" r:id="rId8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5FFF9" w14:textId="77777777" w:rsidR="0098591A" w:rsidRDefault="0098591A" w:rsidP="00D04D34">
      <w:pPr>
        <w:spacing w:line="240" w:lineRule="auto"/>
      </w:pPr>
      <w:r>
        <w:separator/>
      </w:r>
    </w:p>
  </w:endnote>
  <w:endnote w:type="continuationSeparator" w:id="0">
    <w:p w14:paraId="5FF19DEA" w14:textId="77777777" w:rsidR="0098591A" w:rsidRDefault="0098591A" w:rsidP="00D04D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96E6" w14:textId="6708B96B" w:rsidR="00D04D34" w:rsidRDefault="00D04D34" w:rsidP="00D04D34">
    <w:pPr>
      <w:pStyle w:val="Footer"/>
      <w:jc w:val="center"/>
    </w:pPr>
    <w:r w:rsidRPr="00640FA8">
      <w:rPr>
        <w:b/>
        <w:bCs/>
        <w:color w:val="4F81BD" w:themeColor="accent1"/>
        <w:sz w:val="28"/>
        <w:szCs w:val="28"/>
      </w:rPr>
      <w:t>www.readyeap.com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CEDF" w14:textId="77777777" w:rsidR="0098591A" w:rsidRDefault="0098591A" w:rsidP="00D04D34">
      <w:pPr>
        <w:spacing w:line="240" w:lineRule="auto"/>
      </w:pPr>
      <w:r>
        <w:separator/>
      </w:r>
    </w:p>
  </w:footnote>
  <w:footnote w:type="continuationSeparator" w:id="0">
    <w:p w14:paraId="399CCEAF" w14:textId="77777777" w:rsidR="0098591A" w:rsidRDefault="0098591A" w:rsidP="00D04D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36159"/>
    <w:multiLevelType w:val="multilevel"/>
    <w:tmpl w:val="CA56B9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418326D"/>
    <w:multiLevelType w:val="multilevel"/>
    <w:tmpl w:val="687E07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D1E3F26"/>
    <w:multiLevelType w:val="multilevel"/>
    <w:tmpl w:val="B8F07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175651"/>
    <w:multiLevelType w:val="multilevel"/>
    <w:tmpl w:val="385A4C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22891643">
    <w:abstractNumId w:val="1"/>
  </w:num>
  <w:num w:numId="2" w16cid:durableId="1633906352">
    <w:abstractNumId w:val="2"/>
  </w:num>
  <w:num w:numId="3" w16cid:durableId="314991822">
    <w:abstractNumId w:val="0"/>
  </w:num>
  <w:num w:numId="4" w16cid:durableId="30691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DA3"/>
    <w:rsid w:val="001B1A1D"/>
    <w:rsid w:val="00220883"/>
    <w:rsid w:val="00355DA3"/>
    <w:rsid w:val="00672672"/>
    <w:rsid w:val="0098591A"/>
    <w:rsid w:val="00A71C81"/>
    <w:rsid w:val="00C02ECE"/>
    <w:rsid w:val="00C74157"/>
    <w:rsid w:val="00D04D34"/>
    <w:rsid w:val="00D4708E"/>
    <w:rsid w:val="00DF2AA5"/>
    <w:rsid w:val="00E0537A"/>
    <w:rsid w:val="00EE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B9897"/>
  <w15:docId w15:val="{8E2DA3C3-975E-4607-9230-065C931B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0"/>
    <w:rsid w:val="00DF2AA5"/>
    <w:rPr>
      <w:sz w:val="52"/>
      <w:szCs w:val="52"/>
    </w:rPr>
  </w:style>
  <w:style w:type="paragraph" w:styleId="Revision">
    <w:name w:val="Revision"/>
    <w:hidden/>
    <w:uiPriority w:val="99"/>
    <w:semiHidden/>
    <w:rsid w:val="00220883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20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8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08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088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04D3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D34"/>
  </w:style>
  <w:style w:type="paragraph" w:styleId="Footer">
    <w:name w:val="footer"/>
    <w:basedOn w:val="Normal"/>
    <w:link w:val="FooterChar"/>
    <w:uiPriority w:val="99"/>
    <w:unhideWhenUsed/>
    <w:rsid w:val="00D04D3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1662</Characters>
  <Application>Microsoft Office Word</Application>
  <DocSecurity>0</DocSecurity>
  <Lines>42</Lines>
  <Paragraphs>36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 Winkelmann</dc:creator>
  <cp:lastModifiedBy>Winkelmann, Zachary</cp:lastModifiedBy>
  <cp:revision>2</cp:revision>
  <dcterms:created xsi:type="dcterms:W3CDTF">2025-05-09T16:19:00Z</dcterms:created>
  <dcterms:modified xsi:type="dcterms:W3CDTF">2025-05-09T16:19:00Z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39f7dec017b84685d59c6988345a309b874190510f6fb02156c3a8a33b718e19</vt:lpwstr>
  </property>
</Properties>
</file>