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C736" w14:textId="71A64FAE" w:rsidR="00F677E2" w:rsidRPr="00053C30" w:rsidRDefault="00BA1886" w:rsidP="00E537FE">
      <w:pPr>
        <w:pStyle w:val="Title"/>
        <w:pBdr>
          <w:bottom w:val="single" w:sz="8" w:space="4" w:color="4F81BD"/>
        </w:pBdr>
        <w:spacing w:after="0"/>
        <w:jc w:val="center"/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4BB81B" wp14:editId="64FE36D5">
            <wp:simplePos x="0" y="0"/>
            <wp:positionH relativeFrom="column">
              <wp:posOffset>35859</wp:posOffset>
            </wp:positionH>
            <wp:positionV relativeFrom="paragraph">
              <wp:posOffset>37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C30" w:rsidRPr="00053C30"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  <w:t>Purpose of Emergency Action Plan</w:t>
      </w:r>
    </w:p>
    <w:p w14:paraId="00000004" w14:textId="3A4A57F9" w:rsidR="00652489" w:rsidRPr="00053C30" w:rsidRDefault="00053C30" w:rsidP="00E537FE">
      <w:pPr>
        <w:pStyle w:val="Title"/>
        <w:pBdr>
          <w:bottom w:val="single" w:sz="8" w:space="4" w:color="4F81BD"/>
        </w:pBdr>
        <w:spacing w:after="0"/>
        <w:jc w:val="center"/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</w:pPr>
      <w:r w:rsidRPr="00053C30"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  <w:t xml:space="preserve"> Development And Review</w:t>
      </w:r>
    </w:p>
    <w:p w14:paraId="4690EB58" w14:textId="77777777" w:rsidR="00BA1886" w:rsidRDefault="00BA1886" w:rsidP="00E537FE">
      <w:pPr>
        <w:pStyle w:val="Heading1"/>
        <w:spacing w:before="0" w:after="0" w:line="276" w:lineRule="auto"/>
        <w:rPr>
          <w:b/>
          <w:bCs/>
          <w:color w:val="4F81BD" w:themeColor="accent1"/>
          <w:sz w:val="28"/>
          <w:szCs w:val="28"/>
        </w:rPr>
      </w:pPr>
    </w:p>
    <w:p w14:paraId="00000007" w14:textId="0D5665ED" w:rsidR="00652489" w:rsidRPr="00053C30" w:rsidRDefault="00000000" w:rsidP="00E537FE">
      <w:pPr>
        <w:pStyle w:val="Heading1"/>
        <w:spacing w:before="0" w:after="0" w:line="276" w:lineRule="auto"/>
        <w:rPr>
          <w:b/>
          <w:bCs/>
          <w:color w:val="4F81BD" w:themeColor="accent1"/>
          <w:sz w:val="28"/>
          <w:szCs w:val="28"/>
        </w:rPr>
      </w:pPr>
      <w:r w:rsidRPr="00053C30">
        <w:rPr>
          <w:b/>
          <w:bCs/>
          <w:color w:val="4F81BD" w:themeColor="accent1"/>
          <w:sz w:val="28"/>
          <w:szCs w:val="28"/>
        </w:rPr>
        <w:t>EAP Coordination &amp; Management</w:t>
      </w:r>
    </w:p>
    <w:p w14:paraId="00000008" w14:textId="61E59A7B" w:rsidR="00652489" w:rsidRPr="00053C30" w:rsidRDefault="00000000" w:rsidP="00E537FE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EAP Coordinator oversees individual site EAPs</w:t>
      </w:r>
    </w:p>
    <w:p w14:paraId="00000009" w14:textId="77777777" w:rsidR="00652489" w:rsidRPr="00053C30" w:rsidRDefault="00000000" w:rsidP="00E537FE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Responsibilities include:</w:t>
      </w:r>
    </w:p>
    <w:p w14:paraId="0000000A" w14:textId="4471EEDE" w:rsidR="00652489" w:rsidRPr="00053C30" w:rsidRDefault="00000000" w:rsidP="00E537FE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Developing EAP documents with stakeholders</w:t>
      </w:r>
    </w:p>
    <w:p w14:paraId="0000000B" w14:textId="73D81A32" w:rsidR="00652489" w:rsidRPr="00053C30" w:rsidRDefault="00000000" w:rsidP="00E537FE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Updating EAPs regularly to comply with safety standards</w:t>
      </w:r>
    </w:p>
    <w:p w14:paraId="0000000C" w14:textId="7537DFBA" w:rsidR="00652489" w:rsidRPr="00053C30" w:rsidRDefault="00652489" w:rsidP="00E537FE">
      <w:pPr>
        <w:spacing w:after="0" w:line="240" w:lineRule="auto"/>
        <w:rPr>
          <w:rFonts w:ascii="Calibri" w:eastAsia="Calibri" w:hAnsi="Calibri" w:cs="Calibri"/>
        </w:rPr>
      </w:pPr>
    </w:p>
    <w:p w14:paraId="0000000D" w14:textId="77777777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b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EAP Review &amp; Walkthroughs</w:t>
      </w:r>
    </w:p>
    <w:p w14:paraId="0000000E" w14:textId="372C5FDB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053C30">
        <w:rPr>
          <w:rFonts w:ascii="Calibri" w:eastAsia="Calibri" w:hAnsi="Calibri" w:cs="Calibri"/>
          <w:b/>
          <w:i/>
          <w:iCs/>
        </w:rPr>
        <w:t>When to Review the EAP</w:t>
      </w:r>
    </w:p>
    <w:p w14:paraId="0000000F" w14:textId="77777777" w:rsidR="00652489" w:rsidRPr="00053C30" w:rsidRDefault="00000000" w:rsidP="00E537FE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New Hire Orientation</w:t>
      </w:r>
    </w:p>
    <w:p w14:paraId="00000010" w14:textId="77777777" w:rsidR="00652489" w:rsidRPr="00053C30" w:rsidRDefault="00000000" w:rsidP="00E537FE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Site Walkthroughs</w:t>
      </w:r>
    </w:p>
    <w:p w14:paraId="00000011" w14:textId="77777777" w:rsidR="00652489" w:rsidRPr="00053C30" w:rsidRDefault="00000000" w:rsidP="00E537FE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Pre-shift Meetings</w:t>
      </w:r>
    </w:p>
    <w:p w14:paraId="00000012" w14:textId="77777777" w:rsidR="00652489" w:rsidRPr="00053C30" w:rsidRDefault="00000000" w:rsidP="00E537FE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Prior to Training or Workplace Tasks</w:t>
      </w:r>
    </w:p>
    <w:p w14:paraId="00000013" w14:textId="3C6631C5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053C30">
        <w:rPr>
          <w:rFonts w:ascii="Calibri" w:eastAsia="Calibri" w:hAnsi="Calibri" w:cs="Calibri"/>
          <w:b/>
          <w:i/>
          <w:iCs/>
        </w:rPr>
        <w:t>Facility Walkthroughs</w:t>
      </w:r>
    </w:p>
    <w:p w14:paraId="00000014" w14:textId="744357D1" w:rsidR="00652489" w:rsidRPr="00053C30" w:rsidRDefault="00000000" w:rsidP="00E537FE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Conduct at new facilities or when job sites change</w:t>
      </w:r>
    </w:p>
    <w:p w14:paraId="00000015" w14:textId="51458D1C" w:rsidR="00652489" w:rsidRPr="00053C30" w:rsidRDefault="00000000" w:rsidP="00E537FE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Identify hazards, risks, and necessary adjustments</w:t>
      </w:r>
    </w:p>
    <w:p w14:paraId="00000016" w14:textId="1D243729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053C30">
        <w:rPr>
          <w:rFonts w:ascii="Calibri" w:eastAsia="Calibri" w:hAnsi="Calibri" w:cs="Calibri"/>
          <w:b/>
          <w:i/>
          <w:iCs/>
        </w:rPr>
        <w:t>Tabletop Exercises</w:t>
      </w:r>
    </w:p>
    <w:p w14:paraId="00000017" w14:textId="38A5F219" w:rsidR="00652489" w:rsidRPr="00053C30" w:rsidRDefault="00000000" w:rsidP="00E537FE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Use scenario-based training for large-scale projects</w:t>
      </w:r>
    </w:p>
    <w:p w14:paraId="00000018" w14:textId="062F4D54" w:rsidR="00652489" w:rsidRPr="00053C30" w:rsidRDefault="00652489" w:rsidP="00E537FE">
      <w:pPr>
        <w:spacing w:after="0" w:line="240" w:lineRule="auto"/>
        <w:rPr>
          <w:rFonts w:ascii="Calibri" w:eastAsia="Calibri" w:hAnsi="Calibri" w:cs="Calibri"/>
        </w:rPr>
      </w:pPr>
    </w:p>
    <w:p w14:paraId="00000019" w14:textId="77777777" w:rsidR="00652489" w:rsidRPr="00053C30" w:rsidRDefault="00000000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Emergency Contacts &amp; Protocols</w:t>
      </w:r>
    </w:p>
    <w:p w14:paraId="0000001A" w14:textId="5C9AC5DF" w:rsidR="00652489" w:rsidRPr="00053C30" w:rsidRDefault="00000000" w:rsidP="00E537FE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Update Emergency Contact Numbers regularly</w:t>
      </w:r>
    </w:p>
    <w:p w14:paraId="0000001B" w14:textId="0E3D3158" w:rsidR="00652489" w:rsidRPr="00053C30" w:rsidRDefault="00000000" w:rsidP="00E537FE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Evaluate Emergency Protocols to ensure rapid response</w:t>
      </w:r>
    </w:p>
    <w:p w14:paraId="0000001C" w14:textId="16F70587" w:rsidR="00652489" w:rsidRPr="00053C30" w:rsidRDefault="0002032A" w:rsidP="00E537FE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Review of the Scope of Coverage Documents for adequacy</w:t>
      </w:r>
    </w:p>
    <w:p w14:paraId="0000001D" w14:textId="24DA0090" w:rsidR="00652489" w:rsidRPr="00053C30" w:rsidRDefault="00652489" w:rsidP="00E537FE">
      <w:pPr>
        <w:spacing w:after="0" w:line="240" w:lineRule="auto"/>
        <w:rPr>
          <w:rFonts w:ascii="Calibri" w:eastAsia="Calibri" w:hAnsi="Calibri" w:cs="Calibri"/>
        </w:rPr>
      </w:pPr>
    </w:p>
    <w:p w14:paraId="0000001E" w14:textId="77777777" w:rsidR="00652489" w:rsidRPr="00053C30" w:rsidRDefault="00000000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Specialized Plan Reviews</w:t>
      </w:r>
    </w:p>
    <w:p w14:paraId="0000001F" w14:textId="406446BC" w:rsidR="00652489" w:rsidRPr="00053C30" w:rsidRDefault="00000000" w:rsidP="00E537FE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Catastrophic Injury Plan Review – Site supervisors &amp; shift leaders</w:t>
      </w:r>
    </w:p>
    <w:p w14:paraId="00000020" w14:textId="61FA8345" w:rsidR="00652489" w:rsidRPr="00053C30" w:rsidRDefault="00000000" w:rsidP="00E537FE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Crisis Management Plan Review – Site supervisors &amp; shift leaders</w:t>
      </w:r>
    </w:p>
    <w:p w14:paraId="00000021" w14:textId="628ADA43" w:rsidR="00652489" w:rsidRPr="00053C30" w:rsidRDefault="00000000" w:rsidP="00E537FE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Mental Health Emergency Plan Review – Ensure psychological support readiness</w:t>
      </w:r>
    </w:p>
    <w:p w14:paraId="00000022" w14:textId="59EE9341" w:rsidR="00652489" w:rsidRPr="00053C30" w:rsidRDefault="00652489" w:rsidP="00E537FE">
      <w:pPr>
        <w:spacing w:after="0" w:line="240" w:lineRule="auto"/>
        <w:rPr>
          <w:rFonts w:ascii="Calibri" w:eastAsia="Calibri" w:hAnsi="Calibri" w:cs="Calibri"/>
        </w:rPr>
      </w:pPr>
    </w:p>
    <w:p w14:paraId="00000023" w14:textId="77777777" w:rsidR="00652489" w:rsidRPr="00053C30" w:rsidRDefault="00000000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Pre-Event &amp; Equipment Readiness</w:t>
      </w:r>
    </w:p>
    <w:p w14:paraId="00000024" w14:textId="03E42146" w:rsidR="00652489" w:rsidRPr="00053C30" w:rsidRDefault="00000000" w:rsidP="00E537FE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Conduct Pre-event/Pre-shift Medical Meetings to discuss risks</w:t>
      </w:r>
    </w:p>
    <w:p w14:paraId="00000025" w14:textId="61DD213E" w:rsidR="00652489" w:rsidRPr="00053C30" w:rsidRDefault="00000000" w:rsidP="00E537FE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Perform a Daily Equipment Readiness Check for safety gear &amp; medical supplies</w:t>
      </w:r>
    </w:p>
    <w:p w14:paraId="375083A3" w14:textId="77777777" w:rsidR="00E537FE" w:rsidRDefault="00E537FE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14:paraId="00000027" w14:textId="3A85BA80" w:rsidR="00652489" w:rsidRPr="00053C30" w:rsidRDefault="00000000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Post-Event Evaluation &amp; Training</w:t>
      </w:r>
    </w:p>
    <w:p w14:paraId="00000028" w14:textId="7F5F1B48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053C30">
        <w:rPr>
          <w:rFonts w:ascii="Calibri" w:eastAsia="Calibri" w:hAnsi="Calibri" w:cs="Calibri"/>
          <w:b/>
          <w:i/>
          <w:iCs/>
        </w:rPr>
        <w:t>Debriefing Levels</w:t>
      </w:r>
    </w:p>
    <w:p w14:paraId="00000029" w14:textId="7B5124CE" w:rsidR="00652489" w:rsidRPr="00053C30" w:rsidRDefault="00000000" w:rsidP="00E537F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Hotwash – Immediate post-incident review</w:t>
      </w:r>
    </w:p>
    <w:p w14:paraId="0000002A" w14:textId="72FDF881" w:rsidR="00652489" w:rsidRPr="00053C30" w:rsidRDefault="00000000" w:rsidP="00E537F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Warm Debrief – Follow-up discussion with key stakeholders</w:t>
      </w:r>
    </w:p>
    <w:p w14:paraId="0000002B" w14:textId="14336EDE" w:rsidR="00652489" w:rsidRPr="00053C30" w:rsidRDefault="00000000" w:rsidP="00E537F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Cold Debrief – Comprehensive review for long-term improvement</w:t>
      </w:r>
    </w:p>
    <w:p w14:paraId="0000002C" w14:textId="300D0AAB" w:rsidR="00652489" w:rsidRPr="00053C30" w:rsidRDefault="00000000" w:rsidP="00E537FE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053C30">
        <w:rPr>
          <w:rFonts w:ascii="Calibri" w:eastAsia="Calibri" w:hAnsi="Calibri" w:cs="Calibri"/>
          <w:b/>
          <w:i/>
          <w:iCs/>
        </w:rPr>
        <w:t>Employee Training</w:t>
      </w:r>
    </w:p>
    <w:p w14:paraId="0000002D" w14:textId="1430F3D2" w:rsidR="00652489" w:rsidRPr="00053C30" w:rsidRDefault="00000000" w:rsidP="00E537F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Train all personnel on EAP initiation &amp; first response</w:t>
      </w:r>
    </w:p>
    <w:p w14:paraId="0000002E" w14:textId="6B02A093" w:rsidR="00652489" w:rsidRPr="00053C30" w:rsidRDefault="00000000" w:rsidP="00E537F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053C30">
        <w:rPr>
          <w:rFonts w:ascii="Calibri" w:eastAsia="Calibri" w:hAnsi="Calibri" w:cs="Calibri"/>
        </w:rPr>
        <w:t>Conduct regular drills and training sessions</w:t>
      </w:r>
    </w:p>
    <w:p w14:paraId="0000002F" w14:textId="7B23042A" w:rsidR="00652489" w:rsidRPr="00053C30" w:rsidRDefault="00652489" w:rsidP="00E537FE">
      <w:pPr>
        <w:spacing w:after="0" w:line="240" w:lineRule="auto"/>
        <w:rPr>
          <w:rFonts w:ascii="Calibri" w:eastAsia="Calibri" w:hAnsi="Calibri" w:cs="Calibri"/>
        </w:rPr>
      </w:pPr>
    </w:p>
    <w:p w14:paraId="00000030" w14:textId="77777777" w:rsidR="00652489" w:rsidRDefault="00000000" w:rsidP="00E537F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053C30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Conclusion</w:t>
      </w:r>
    </w:p>
    <w:p w14:paraId="00000032" w14:textId="3822B5C3" w:rsidR="00652489" w:rsidRPr="00BA1886" w:rsidRDefault="00000000" w:rsidP="00BA1886">
      <w:pPr>
        <w:pStyle w:val="ListParagraph"/>
        <w:numPr>
          <w:ilvl w:val="0"/>
          <w:numId w:val="11"/>
        </w:numPr>
        <w:tabs>
          <w:tab w:val="left" w:pos="3612"/>
        </w:tabs>
        <w:spacing w:line="240" w:lineRule="auto"/>
        <w:rPr>
          <w:rFonts w:ascii="Calibri" w:eastAsia="Calibri" w:hAnsi="Calibri" w:cs="Calibri"/>
        </w:rPr>
      </w:pPr>
      <w:r w:rsidRPr="00BA1886">
        <w:rPr>
          <w:rFonts w:ascii="Calibri" w:eastAsia="Calibri" w:hAnsi="Calibri" w:cs="Calibri"/>
        </w:rPr>
        <w:t>Regular EAP reviews enhance workplace safety, ensuring all personnel are prepared for emergencies. A structured approach to assessment, training, and evaluation strengthens response effectiveness and regulatory compliance.</w:t>
      </w:r>
    </w:p>
    <w:sectPr w:rsidR="00652489" w:rsidRPr="00BA1886" w:rsidSect="00E537FE">
      <w:footerReference w:type="default" r:id="rId9"/>
      <w:pgSz w:w="12240" w:h="15840"/>
      <w:pgMar w:top="576" w:right="576" w:bottom="576" w:left="576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9103C" w14:textId="77777777" w:rsidR="00AE0D41" w:rsidRDefault="00AE0D41" w:rsidP="00BA1886">
      <w:pPr>
        <w:spacing w:after="0" w:line="240" w:lineRule="auto"/>
      </w:pPr>
      <w:r>
        <w:separator/>
      </w:r>
    </w:p>
  </w:endnote>
  <w:endnote w:type="continuationSeparator" w:id="0">
    <w:p w14:paraId="669903DD" w14:textId="77777777" w:rsidR="00AE0D41" w:rsidRDefault="00AE0D41" w:rsidP="00BA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FE7FE62F-E7E4-4FD9-8257-56A844731F0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BFAA2DB-40FA-4E79-9395-5125CA916174}"/>
    <w:embedBold r:id="rId3" w:fontKey="{492A1C04-8A3F-4476-AE23-976AB74E9E41}"/>
    <w:embedItalic r:id="rId4" w:fontKey="{2A613DD0-6E15-47DB-8DFC-9D965D5750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DFB6929-42B1-4458-BC66-A6090616000B}"/>
    <w:embedBold r:id="rId6" w:fontKey="{96D6CBD7-986C-4D83-8497-1B51EFF22EE5}"/>
    <w:embedItalic r:id="rId7" w:fontKey="{02430DA7-011B-4E8F-8581-F02903B81415}"/>
    <w:embedBoldItalic r:id="rId8" w:fontKey="{84C2BAAE-E266-4C3D-9A32-88505F7D0B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3BFB6C6-17B2-48CC-8957-22E54325A5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3E2E" w14:textId="4E677154" w:rsidR="00BA1886" w:rsidRDefault="00BA1886" w:rsidP="00BA1886">
    <w:pPr>
      <w:pStyle w:val="Footer"/>
      <w:jc w:val="center"/>
    </w:pPr>
    <w:r w:rsidRPr="00640FA8">
      <w:rPr>
        <w:b/>
        <w:bCs/>
        <w:color w:val="4F81BD" w:themeColor="accent1"/>
        <w:sz w:val="28"/>
        <w:szCs w:val="28"/>
      </w:rPr>
      <w:t>www.readyeap.co</w:t>
    </w:r>
    <w:r>
      <w:rPr>
        <w:b/>
        <w:bCs/>
        <w:color w:val="4F81BD" w:themeColor="accent1"/>
        <w:sz w:val="28"/>
        <w:szCs w:val="28"/>
      </w:rPr>
      <w:t>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2FEAF" w14:textId="77777777" w:rsidR="00AE0D41" w:rsidRDefault="00AE0D41" w:rsidP="00BA1886">
      <w:pPr>
        <w:spacing w:after="0" w:line="240" w:lineRule="auto"/>
      </w:pPr>
      <w:r>
        <w:separator/>
      </w:r>
    </w:p>
  </w:footnote>
  <w:footnote w:type="continuationSeparator" w:id="0">
    <w:p w14:paraId="0B3E02DD" w14:textId="77777777" w:rsidR="00AE0D41" w:rsidRDefault="00AE0D41" w:rsidP="00BA1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4410"/>
    <w:multiLevelType w:val="hybridMultilevel"/>
    <w:tmpl w:val="D0503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B22FD"/>
    <w:multiLevelType w:val="multilevel"/>
    <w:tmpl w:val="E9D42C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1E01AD"/>
    <w:multiLevelType w:val="hybridMultilevel"/>
    <w:tmpl w:val="15F60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10D2C"/>
    <w:multiLevelType w:val="multilevel"/>
    <w:tmpl w:val="0B68E9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CFE492F"/>
    <w:multiLevelType w:val="multilevel"/>
    <w:tmpl w:val="9DFC7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55E454A"/>
    <w:multiLevelType w:val="multilevel"/>
    <w:tmpl w:val="C0B0BF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95C64AA"/>
    <w:multiLevelType w:val="multilevel"/>
    <w:tmpl w:val="3FB689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B6D0755"/>
    <w:multiLevelType w:val="multilevel"/>
    <w:tmpl w:val="F78A0D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0140A1A"/>
    <w:multiLevelType w:val="multilevel"/>
    <w:tmpl w:val="4F4811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40379CA"/>
    <w:multiLevelType w:val="multilevel"/>
    <w:tmpl w:val="F9D27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C5C17CA"/>
    <w:multiLevelType w:val="multilevel"/>
    <w:tmpl w:val="9B8E37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51528451">
    <w:abstractNumId w:val="1"/>
  </w:num>
  <w:num w:numId="2" w16cid:durableId="1348946833">
    <w:abstractNumId w:val="8"/>
  </w:num>
  <w:num w:numId="3" w16cid:durableId="869614211">
    <w:abstractNumId w:val="4"/>
  </w:num>
  <w:num w:numId="4" w16cid:durableId="2109542000">
    <w:abstractNumId w:val="6"/>
  </w:num>
  <w:num w:numId="5" w16cid:durableId="1580362000">
    <w:abstractNumId w:val="7"/>
  </w:num>
  <w:num w:numId="6" w16cid:durableId="887447979">
    <w:abstractNumId w:val="5"/>
  </w:num>
  <w:num w:numId="7" w16cid:durableId="1086265522">
    <w:abstractNumId w:val="3"/>
  </w:num>
  <w:num w:numId="8" w16cid:durableId="1788156718">
    <w:abstractNumId w:val="10"/>
  </w:num>
  <w:num w:numId="9" w16cid:durableId="331764000">
    <w:abstractNumId w:val="9"/>
  </w:num>
  <w:num w:numId="10" w16cid:durableId="1585648797">
    <w:abstractNumId w:val="0"/>
  </w:num>
  <w:num w:numId="11" w16cid:durableId="1246500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89"/>
    <w:rsid w:val="0002032A"/>
    <w:rsid w:val="00053C30"/>
    <w:rsid w:val="005F06E2"/>
    <w:rsid w:val="00652489"/>
    <w:rsid w:val="00672672"/>
    <w:rsid w:val="00893F66"/>
    <w:rsid w:val="00A71C81"/>
    <w:rsid w:val="00AE0D41"/>
    <w:rsid w:val="00BA1886"/>
    <w:rsid w:val="00E537FE"/>
    <w:rsid w:val="00F677E2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458B39"/>
  <w15:docId w15:val="{1602DEB8-74AC-4159-B665-0171A5B7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8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8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F3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F38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8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8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8B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8B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8B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F3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8B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8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8B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8B0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886"/>
  </w:style>
  <w:style w:type="paragraph" w:styleId="Footer">
    <w:name w:val="footer"/>
    <w:basedOn w:val="Normal"/>
    <w:link w:val="FooterChar"/>
    <w:uiPriority w:val="99"/>
    <w:unhideWhenUsed/>
    <w:rsid w:val="00BA1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/MHR5KVQdexWWBUszd3FOlXs4Q==">CgMxLjA4AHIhMURzQnhBOXg1dEQxVEpRYmlOVHdhN3dFTFpzYlQxSmFV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1512</Characters>
  <Application>Microsoft Office Word</Application>
  <DocSecurity>0</DocSecurity>
  <Lines>45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Strapp</dc:creator>
  <cp:lastModifiedBy>Winkelmann, Zachary</cp:lastModifiedBy>
  <cp:revision>2</cp:revision>
  <dcterms:created xsi:type="dcterms:W3CDTF">2025-05-09T16:16:00Z</dcterms:created>
  <dcterms:modified xsi:type="dcterms:W3CDTF">2025-05-09T16:16:00Z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d5dd8ab908a069cdac7960208c98f279212d47f894c395b823dfcf2814d356c3</vt:lpwstr>
  </property>
</Properties>
</file>