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EC1F5F" w14:textId="77777777" w:rsidR="00A05DBE" w:rsidRDefault="00A05DBE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bookmarkStart w:id="0" w:name="_9cklhgbf3cpl" w:colFirst="0" w:colLast="0"/>
      <w:bookmarkEnd w:id="0"/>
      <w:r>
        <w:rPr>
          <w:noProof/>
        </w:rPr>
        <w:drawing>
          <wp:anchor distT="0" distB="0" distL="114300" distR="114300" simplePos="0" relativeHeight="251665408" behindDoc="1" locked="0" layoutInCell="1" allowOverlap="1" wp14:anchorId="76DE2FF5" wp14:editId="0DACC43A">
            <wp:simplePos x="0" y="0"/>
            <wp:positionH relativeFrom="column">
              <wp:posOffset>0</wp:posOffset>
            </wp:positionH>
            <wp:positionV relativeFrom="paragraph">
              <wp:posOffset>270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1863844084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Calibri" w:eastAsia="Calibri" w:hAnsi="Calibri" w:cs="Calibri"/>
          <w:color w:val="0E2841"/>
          <w:sz w:val="48"/>
          <w:szCs w:val="48"/>
        </w:rPr>
        <w:t xml:space="preserve">Tabletop Exercise </w:t>
      </w:r>
    </w:p>
    <w:p w14:paraId="00000001" w14:textId="7EFA3C66" w:rsidR="00975288" w:rsidRDefault="00881DC1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r>
        <w:rPr>
          <w:rFonts w:ascii="Calibri" w:eastAsia="Calibri" w:hAnsi="Calibri" w:cs="Calibri"/>
          <w:color w:val="0E2841"/>
          <w:sz w:val="48"/>
          <w:szCs w:val="48"/>
        </w:rPr>
        <w:t>Considerations &amp; Template</w:t>
      </w:r>
    </w:p>
    <w:p w14:paraId="00000002" w14:textId="61DEC541" w:rsidR="00975288" w:rsidRDefault="00000000">
      <w:pPr>
        <w:widowControl w:val="0"/>
        <w:spacing w:line="216" w:lineRule="auto"/>
        <w:rPr>
          <w:rFonts w:ascii="Calibri" w:eastAsia="Calibri" w:hAnsi="Calibri" w:cs="Calibri"/>
          <w:b/>
          <w:i/>
          <w:color w:val="0E2841"/>
          <w:sz w:val="28"/>
          <w:szCs w:val="28"/>
        </w:rPr>
      </w:pPr>
      <w:r>
        <w:rPr>
          <w:rFonts w:ascii="Calibri" w:eastAsia="Calibri" w:hAnsi="Calibri" w:cs="Calibri"/>
          <w:i/>
          <w:color w:val="0E2841"/>
          <w:sz w:val="28"/>
          <w:szCs w:val="28"/>
        </w:rPr>
        <w:t>Tabletop Exercises are simple, inexpensive, &amp; low-risk ways to review &amp; assess the viability of your emergency action plan (EAP) &amp; crisis response.</w:t>
      </w:r>
      <w:r>
        <w:rPr>
          <w:rFonts w:ascii="Calibri" w:eastAsia="Calibri" w:hAnsi="Calibri" w:cs="Calibri"/>
          <w:b/>
          <w:i/>
          <w:color w:val="0E284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color w:val="0E2841"/>
          <w:sz w:val="28"/>
          <w:szCs w:val="28"/>
        </w:rPr>
        <w:t>Tabletop exercises can be as simple, short (2 – 3 minute), impromptu discussions between two or more individuals involved in the execution of an EAP</w:t>
      </w:r>
      <w:r>
        <w:rPr>
          <w:rFonts w:ascii="Calibri" w:eastAsia="Calibri" w:hAnsi="Calibri" w:cs="Calibri"/>
          <w:b/>
          <w:i/>
          <w:color w:val="0E2841"/>
          <w:sz w:val="28"/>
          <w:szCs w:val="28"/>
        </w:rPr>
        <w:t xml:space="preserve"> </w:t>
      </w:r>
      <w:r>
        <w:rPr>
          <w:rFonts w:ascii="Calibri" w:eastAsia="Calibri" w:hAnsi="Calibri" w:cs="Calibri"/>
          <w:i/>
          <w:color w:val="0E2841"/>
          <w:sz w:val="28"/>
          <w:szCs w:val="28"/>
        </w:rPr>
        <w:t>and/or can be comprehensive in nature (1 – 2 hours) &amp; involve multiple interdisciplinary personnel from multiple internal &amp; external agencies.</w:t>
      </w:r>
      <w:r w:rsidR="00D51630">
        <w:rPr>
          <w:rFonts w:ascii="Calibri" w:eastAsia="Calibri" w:hAnsi="Calibri" w:cs="Calibri"/>
          <w:b/>
          <w:i/>
          <w:color w:val="0E2841"/>
          <w:sz w:val="28"/>
          <w:szCs w:val="28"/>
        </w:rPr>
        <w:t xml:space="preserve"> </w:t>
      </w:r>
    </w:p>
    <w:p w14:paraId="00000003" w14:textId="77777777" w:rsidR="00975288" w:rsidRDefault="00975288">
      <w:pPr>
        <w:widowControl w:val="0"/>
        <w:spacing w:line="216" w:lineRule="auto"/>
        <w:rPr>
          <w:rFonts w:ascii="Calibri" w:eastAsia="Calibri" w:hAnsi="Calibri" w:cs="Calibri"/>
          <w:b/>
          <w:i/>
          <w:color w:val="0E2841"/>
          <w:sz w:val="28"/>
          <w:szCs w:val="28"/>
        </w:rPr>
      </w:pPr>
    </w:p>
    <w:p w14:paraId="00000004" w14:textId="77777777" w:rsidR="00975288" w:rsidRDefault="00000000">
      <w:pPr>
        <w:widowControl w:val="0"/>
        <w:spacing w:line="216" w:lineRule="auto"/>
        <w:rPr>
          <w:rFonts w:ascii="Calibri" w:eastAsia="Calibri" w:hAnsi="Calibri" w:cs="Calibri"/>
          <w:b/>
          <w:color w:val="4F81BD"/>
          <w:sz w:val="28"/>
          <w:szCs w:val="28"/>
        </w:rPr>
      </w:pPr>
      <w:r>
        <w:rPr>
          <w:rFonts w:ascii="Calibri" w:eastAsia="Calibri" w:hAnsi="Calibri" w:cs="Calibri"/>
          <w:b/>
          <w:i/>
          <w:color w:val="4F81BD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4F81BD"/>
          <w:sz w:val="28"/>
          <w:szCs w:val="28"/>
        </w:rPr>
        <w:t>Before You Begin-</w:t>
      </w:r>
    </w:p>
    <w:p w14:paraId="00000005" w14:textId="7FAEDFF3" w:rsidR="00975288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Identify </w:t>
      </w:r>
      <w:r w:rsidR="00881DC1">
        <w:rPr>
          <w:rFonts w:ascii="Calibri" w:eastAsia="Calibri" w:hAnsi="Calibri" w:cs="Calibri"/>
        </w:rPr>
        <w:t>community partners</w:t>
      </w:r>
      <w:r>
        <w:rPr>
          <w:rFonts w:ascii="Calibri" w:eastAsia="Calibri" w:hAnsi="Calibri" w:cs="Calibri"/>
        </w:rPr>
        <w:t xml:space="preserve"> who you wish to participate. Cast a wide net of internal &amp; external multi-disciplinary personnel that may be involved in the event if possible.</w:t>
      </w:r>
    </w:p>
    <w:p w14:paraId="00000006" w14:textId="78F95FF6" w:rsidR="00975288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</w:rPr>
        <w:t>Identify a facilitator and/or an evaluator for the tabletop exercise.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Utilize internal and/or external resources/expertise </w:t>
      </w:r>
      <w:r>
        <w:rPr>
          <w:rFonts w:ascii="Calibri" w:eastAsia="Calibri" w:hAnsi="Calibri" w:cs="Calibri"/>
          <w:i/>
        </w:rPr>
        <w:t>(e.g.</w:t>
      </w:r>
      <w:r w:rsidR="00881DC1">
        <w:rPr>
          <w:rFonts w:ascii="Calibri" w:eastAsia="Calibri" w:hAnsi="Calibri" w:cs="Calibri"/>
          <w:i/>
        </w:rPr>
        <w:t>,</w:t>
      </w:r>
      <w:r w:rsidR="00D51630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risk management office;</w:t>
      </w:r>
      <w:r w:rsidR="00D51630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emergency management office; health department; OSHA office;</w:t>
      </w:r>
      <w:r w:rsidR="00D51630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fire/police/EMS;</w:t>
      </w:r>
      <w:r w:rsidR="00D51630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etc.)</w:t>
      </w:r>
    </w:p>
    <w:p w14:paraId="00000007" w14:textId="26D3339F" w:rsidR="00975288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Determine subject matter/scenario &amp; establish focus area(s) &amp; core objectives</w:t>
      </w:r>
    </w:p>
    <w:p w14:paraId="00000008" w14:textId="5AF893A6" w:rsidR="00975288" w:rsidRPr="00881DC1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Develop injects </w:t>
      </w:r>
      <w:r>
        <w:rPr>
          <w:rFonts w:ascii="Calibri" w:eastAsia="Calibri" w:hAnsi="Calibri" w:cs="Calibri"/>
          <w:i/>
        </w:rPr>
        <w:t>(possible unexpected challenges that can be injected into the exercise such as inclement weather, visiting team student-athlete, additional responses in the crowd/community prior to the incident, personnel not available at the time of the incident, equipment malfunctions, various timepoints, etc.)</w:t>
      </w:r>
    </w:p>
    <w:p w14:paraId="2F82C0B6" w14:textId="3889DB08" w:rsidR="00881DC1" w:rsidRDefault="00881DC1" w:rsidP="00881DC1">
      <w:pPr>
        <w:numPr>
          <w:ilvl w:val="1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Other names/terms for Injects: prompts, scenario twist, simulated incident, planned disruption, etc.</w:t>
      </w:r>
    </w:p>
    <w:p w14:paraId="00000009" w14:textId="7C7C62DE" w:rsidR="00975288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Set up logistics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(e.g.</w:t>
      </w:r>
      <w:r w:rsidR="00881DC1">
        <w:rPr>
          <w:rFonts w:ascii="Calibri" w:eastAsia="Calibri" w:hAnsi="Calibri" w:cs="Calibri"/>
        </w:rPr>
        <w:t>,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location; date</w:t>
      </w:r>
      <w:r w:rsidR="00881DC1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time;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format- in-person vs virtual; etc.)</w:t>
      </w:r>
    </w:p>
    <w:p w14:paraId="0000000A" w14:textId="77777777" w:rsidR="00975288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Set ground rules for the exercise</w:t>
      </w:r>
    </w:p>
    <w:p w14:paraId="0000000B" w14:textId="77777777" w:rsidR="00975288" w:rsidRDefault="00000000">
      <w:pPr>
        <w:numPr>
          <w:ilvl w:val="0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Develop evaluation criteria</w:t>
      </w:r>
    </w:p>
    <w:p w14:paraId="0000000C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</w:rPr>
      </w:pPr>
    </w:p>
    <w:p w14:paraId="0000000D" w14:textId="77777777" w:rsidR="00975288" w:rsidRDefault="00000000">
      <w:pPr>
        <w:spacing w:line="259" w:lineRule="auto"/>
        <w:jc w:val="both"/>
        <w:rPr>
          <w:rFonts w:ascii="Calibri" w:eastAsia="Calibri" w:hAnsi="Calibri" w:cs="Calibri"/>
          <w:b/>
          <w:color w:val="4F81BD"/>
          <w:sz w:val="28"/>
          <w:szCs w:val="28"/>
        </w:rPr>
      </w:pPr>
      <w:r>
        <w:rPr>
          <w:rFonts w:ascii="Calibri" w:eastAsia="Calibri" w:hAnsi="Calibri" w:cs="Calibri"/>
          <w:b/>
          <w:color w:val="4F81BD"/>
          <w:sz w:val="28"/>
          <w:szCs w:val="28"/>
        </w:rPr>
        <w:t>Possible Scenarios-</w:t>
      </w:r>
    </w:p>
    <w:p w14:paraId="0000000E" w14:textId="77777777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Cervical spine injury with or without cardiovascular compromise and/or neurological complications</w:t>
      </w:r>
    </w:p>
    <w:p w14:paraId="0000000F" w14:textId="536ABADC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Sudden Cardiac arrest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(on-field;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student-athlete vs. coach/official/staff vs. spectator)</w:t>
      </w:r>
    </w:p>
    <w:p w14:paraId="00000010" w14:textId="77777777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Traumatic cardiac arrest</w:t>
      </w:r>
    </w:p>
    <w:p w14:paraId="00000011" w14:textId="652B6975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Exertional heat injury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(conscious individual;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unconscious individual)</w:t>
      </w:r>
    </w:p>
    <w:p w14:paraId="00000012" w14:textId="11E3618C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Orthopedic emergency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(e.g.</w:t>
      </w:r>
      <w:r w:rsidR="00881DC1">
        <w:rPr>
          <w:rFonts w:ascii="Calibri" w:eastAsia="Calibri" w:hAnsi="Calibri" w:cs="Calibri"/>
        </w:rPr>
        <w:t>,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open fractures/dislocations; femur/hip fracture; knee dislocation;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humerus fracture;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jaw fracture with vomiting;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posterior SC dislocation</w:t>
      </w:r>
    </w:p>
    <w:p w14:paraId="00000013" w14:textId="0E2EC230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Isolated head injury (conscious patient vs. unconscious patient;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with or without posturing, seizures, etc.;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various timepoints)</w:t>
      </w:r>
    </w:p>
    <w:p w14:paraId="00000014" w14:textId="5B21F107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Truncal Trauma (e.g.</w:t>
      </w:r>
      <w:r w:rsidR="00881DC1">
        <w:rPr>
          <w:rFonts w:ascii="Calibri" w:eastAsia="Calibri" w:hAnsi="Calibri" w:cs="Calibri"/>
        </w:rPr>
        <w:t>,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rib fracture/pneumothorax;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internal bleeding;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etc.)</w:t>
      </w:r>
    </w:p>
    <w:p w14:paraId="00000015" w14:textId="383EADF2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Medical (e.g.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asthma exacerbation;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anaphylaxis;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seizure disorder;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diabetic emergency;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testicular injury)</w:t>
      </w:r>
    </w:p>
    <w:p w14:paraId="00000016" w14:textId="77777777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Uncontrolled hemorrhage</w:t>
      </w:r>
    </w:p>
    <w:p w14:paraId="00000017" w14:textId="7FB7A1A9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Mental Health emergency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(e.g.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suicidal ideation;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anxiety;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PTSD)</w:t>
      </w:r>
    </w:p>
    <w:p w14:paraId="00000018" w14:textId="6109F1F9" w:rsidR="00975288" w:rsidRDefault="00000000">
      <w:pPr>
        <w:numPr>
          <w:ilvl w:val="0"/>
          <w:numId w:val="5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Crisis situation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(e.g.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structure collapse;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bus crash;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active assailant;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environmental emergency;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car through crowd;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etc.)</w:t>
      </w:r>
    </w:p>
    <w:p w14:paraId="00000019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</w:rPr>
      </w:pPr>
    </w:p>
    <w:p w14:paraId="0000001A" w14:textId="200A6930" w:rsidR="00975288" w:rsidRDefault="00881DC1">
      <w:pPr>
        <w:spacing w:line="259" w:lineRule="auto"/>
        <w:jc w:val="both"/>
        <w:rPr>
          <w:rFonts w:ascii="Calibri" w:eastAsia="Calibri" w:hAnsi="Calibri" w:cs="Calibri"/>
          <w:b/>
          <w:color w:val="4F81BD"/>
          <w:sz w:val="28"/>
          <w:szCs w:val="28"/>
        </w:rPr>
      </w:pPr>
      <w:r>
        <w:rPr>
          <w:rFonts w:ascii="Calibri" w:eastAsia="Calibri" w:hAnsi="Calibri" w:cs="Calibri"/>
          <w:b/>
          <w:color w:val="4F81BD"/>
          <w:sz w:val="28"/>
          <w:szCs w:val="28"/>
        </w:rPr>
        <w:br w:type="column"/>
      </w:r>
      <w:r w:rsidR="00000000">
        <w:rPr>
          <w:rFonts w:ascii="Calibri" w:eastAsia="Calibri" w:hAnsi="Calibri" w:cs="Calibri"/>
          <w:b/>
          <w:color w:val="4F81BD"/>
          <w:sz w:val="28"/>
          <w:szCs w:val="28"/>
        </w:rPr>
        <w:lastRenderedPageBreak/>
        <w:t>Possible Injects</w:t>
      </w:r>
      <w:proofErr w:type="gramStart"/>
      <w:r w:rsidR="00000000">
        <w:rPr>
          <w:rFonts w:ascii="Calibri" w:eastAsia="Calibri" w:hAnsi="Calibri" w:cs="Calibri"/>
          <w:b/>
          <w:color w:val="4F81BD"/>
          <w:sz w:val="28"/>
          <w:szCs w:val="28"/>
        </w:rPr>
        <w:t>/“</w:t>
      </w:r>
      <w:proofErr w:type="gramEnd"/>
      <w:r w:rsidR="00000000">
        <w:rPr>
          <w:rFonts w:ascii="Calibri" w:eastAsia="Calibri" w:hAnsi="Calibri" w:cs="Calibri"/>
          <w:b/>
          <w:color w:val="4F81BD"/>
          <w:sz w:val="28"/>
          <w:szCs w:val="28"/>
        </w:rPr>
        <w:t>What Ifs”</w:t>
      </w:r>
      <w:r>
        <w:rPr>
          <w:rFonts w:ascii="Calibri" w:eastAsia="Calibri" w:hAnsi="Calibri" w:cs="Calibri"/>
          <w:b/>
          <w:color w:val="4F81BD"/>
          <w:sz w:val="28"/>
          <w:szCs w:val="28"/>
        </w:rPr>
        <w:t xml:space="preserve"> </w:t>
      </w:r>
      <w:r w:rsidR="00000000">
        <w:rPr>
          <w:rFonts w:ascii="Calibri" w:eastAsia="Calibri" w:hAnsi="Calibri" w:cs="Calibri"/>
          <w:b/>
          <w:color w:val="4F81BD"/>
          <w:sz w:val="28"/>
          <w:szCs w:val="28"/>
        </w:rPr>
        <w:t>-</w:t>
      </w:r>
    </w:p>
    <w:p w14:paraId="0000001B" w14:textId="77777777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Visiting team student-athlete</w:t>
      </w:r>
    </w:p>
    <w:p w14:paraId="0000001C" w14:textId="7777777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if the injured SA is from a visiting team?</w:t>
      </w:r>
    </w:p>
    <w:p w14:paraId="0000001D" w14:textId="3E327F52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Considerations-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their AT is present?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Their AT is not present?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Their AT is present but not able to respond/is busy with another SA?</w:t>
      </w:r>
    </w:p>
    <w:p w14:paraId="0000001E" w14:textId="283F4093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advanced communication has taken place?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Who is the team leader of the incident?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is communication managed during the incident?</w:t>
      </w:r>
    </w:p>
    <w:p w14:paraId="0000001F" w14:textId="2E875E2C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protocols are used if both groups utilize different protocols?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</w:t>
      </w:r>
      <w:r w:rsidR="00881DC1">
        <w:rPr>
          <w:rFonts w:ascii="Calibri" w:eastAsia="Calibri" w:hAnsi="Calibri" w:cs="Calibri"/>
        </w:rPr>
        <w:t>e.g., equipment removal v no equipment removal</w:t>
      </w:r>
      <w:r>
        <w:rPr>
          <w:rFonts w:ascii="Calibri" w:eastAsia="Calibri" w:hAnsi="Calibri" w:cs="Calibri"/>
        </w:rPr>
        <w:t>)</w:t>
      </w:r>
    </w:p>
    <w:p w14:paraId="00000020" w14:textId="00013DB6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equipment is being used?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is equipment being replaced?</w:t>
      </w:r>
    </w:p>
    <w:p w14:paraId="00000021" w14:textId="5544F708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Where are they being transported?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How?</w:t>
      </w:r>
    </w:p>
    <w:p w14:paraId="00000022" w14:textId="7777777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Special circumstances</w:t>
      </w:r>
    </w:p>
    <w:p w14:paraId="00000023" w14:textId="097A6759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How do you manage/communicate w/family &amp; parents?</w:t>
      </w:r>
    </w:p>
    <w:p w14:paraId="00000024" w14:textId="2206343B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resources post-event are you providing the team?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Family?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Visiting AT?</w:t>
      </w:r>
    </w:p>
    <w:p w14:paraId="00000025" w14:textId="77777777" w:rsidR="00975288" w:rsidRDefault="00000000">
      <w:pPr>
        <w:numPr>
          <w:ilvl w:val="0"/>
          <w:numId w:val="3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Inclement weather</w:t>
      </w:r>
    </w:p>
    <w:p w14:paraId="00000026" w14:textId="6B6CD0F5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happens if/when-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rain, wind, cold weather, excessive heat, lightning?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does weather impact the initial management of the injury?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How does weather change injury management protocols? </w:t>
      </w:r>
    </w:p>
    <w:p w14:paraId="00000027" w14:textId="7777777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additional preparations need to be taken?</w:t>
      </w:r>
    </w:p>
    <w:p w14:paraId="00000028" w14:textId="7777777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additional equipment is necessary to have on hand?</w:t>
      </w:r>
    </w:p>
    <w:p w14:paraId="00000029" w14:textId="77777777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Missing personnel-</w:t>
      </w:r>
    </w:p>
    <w:p w14:paraId="0000002A" w14:textId="14443D5B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Athletic Trainer/Team Physician/other are not present at the time of injury-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does this change the management?</w:t>
      </w:r>
    </w:p>
    <w:p w14:paraId="0000002B" w14:textId="77777777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Equipment malfunction-</w:t>
      </w:r>
    </w:p>
    <w:p w14:paraId="0000002C" w14:textId="07F05DD1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Specific equipment malfunctions, how does this change the scenario?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Management of the injury?</w:t>
      </w:r>
    </w:p>
    <w:p w14:paraId="0000002D" w14:textId="77777777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Transportation issues-</w:t>
      </w:r>
    </w:p>
    <w:p w14:paraId="0000002E" w14:textId="4077AFA1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Construction alerts-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normal access points are not accessible due to construction-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does this change management?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is this communicated?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To whom?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When?</w:t>
      </w:r>
    </w:p>
    <w:p w14:paraId="0000002F" w14:textId="00931866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Normal transportation vehicle is not available-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does this change management?</w:t>
      </w:r>
    </w:p>
    <w:p w14:paraId="00000030" w14:textId="51487D8E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Transportation vehicle breaks down-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what happens?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How does this change management?</w:t>
      </w:r>
    </w:p>
    <w:p w14:paraId="00000031" w14:textId="77777777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Adverse and/or unexpected events affecting the patient and/or emergency situation-</w:t>
      </w:r>
    </w:p>
    <w:p w14:paraId="00000032" w14:textId="23932721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Adverse events affecting the patient-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goes downhill, seizures, “hidden injury”</w:t>
      </w:r>
    </w:p>
    <w:p w14:paraId="00000033" w14:textId="61B0273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Unexpected events taking place-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simultaneous injuries-</w:t>
      </w:r>
      <w:r w:rsidR="00D5163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on field, on sidelines, in stadium</w:t>
      </w:r>
    </w:p>
    <w:p w14:paraId="00000034" w14:textId="2A72B9FD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Coach/Staff/Administration/Parental interference</w:t>
      </w:r>
    </w:p>
    <w:p w14:paraId="00000035" w14:textId="7777777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Who manages?</w:t>
      </w:r>
    </w:p>
    <w:p w14:paraId="00000036" w14:textId="77777777" w:rsidR="00975288" w:rsidRDefault="00000000">
      <w:pPr>
        <w:numPr>
          <w:ilvl w:val="1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How does this affect the emergency?</w:t>
      </w:r>
    </w:p>
    <w:p w14:paraId="00000037" w14:textId="57B5D00D" w:rsidR="00975288" w:rsidRDefault="00000000">
      <w:pPr>
        <w:numPr>
          <w:ilvl w:val="0"/>
          <w:numId w:val="2"/>
        </w:numPr>
        <w:spacing w:line="259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Scenario taking place “outside the lines”/off-field</w:t>
      </w:r>
      <w:proofErr w:type="gramStart"/>
      <w:r>
        <w:rPr>
          <w:rFonts w:ascii="Calibri" w:eastAsia="Calibri" w:hAnsi="Calibri" w:cs="Calibri"/>
          <w:b/>
        </w:rPr>
        <w:t>/“</w:t>
      </w:r>
      <w:proofErr w:type="gramEnd"/>
      <w:r>
        <w:rPr>
          <w:rFonts w:ascii="Calibri" w:eastAsia="Calibri" w:hAnsi="Calibri" w:cs="Calibri"/>
          <w:b/>
        </w:rPr>
        <w:t>non-traditional” locations</w:t>
      </w:r>
      <w:r w:rsidR="00D51630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(e.g.</w:t>
      </w:r>
      <w:r w:rsidR="00D51630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locker room; weight room; offices; stands; while traveling- “planes, trains, buses, hotels, &amp; automobiles”; etc.)</w:t>
      </w:r>
    </w:p>
    <w:p w14:paraId="00000038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9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A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B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C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D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E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3F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00000040" w14:textId="77777777" w:rsidR="00975288" w:rsidRDefault="00975288">
      <w:pPr>
        <w:spacing w:line="259" w:lineRule="auto"/>
        <w:jc w:val="both"/>
        <w:rPr>
          <w:rFonts w:ascii="Calibri" w:eastAsia="Calibri" w:hAnsi="Calibri" w:cs="Calibri"/>
          <w:b/>
        </w:rPr>
      </w:pPr>
    </w:p>
    <w:p w14:paraId="183BD3B1" w14:textId="77777777" w:rsidR="00881DC1" w:rsidRDefault="00881DC1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536D6E17" w14:textId="708A3964" w:rsidR="00881DC1" w:rsidRDefault="00A05DBE" w:rsidP="00881DC1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ind w:left="720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01C8B129" wp14:editId="0D5F8F7B">
            <wp:simplePos x="0" y="0"/>
            <wp:positionH relativeFrom="column">
              <wp:posOffset>145415</wp:posOffset>
            </wp:positionH>
            <wp:positionV relativeFrom="paragraph">
              <wp:posOffset>-270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DC1">
        <w:rPr>
          <w:rFonts w:ascii="Calibri" w:eastAsia="Calibri" w:hAnsi="Calibri" w:cs="Calibri"/>
          <w:color w:val="0E2841"/>
          <w:sz w:val="48"/>
          <w:szCs w:val="48"/>
        </w:rPr>
        <w:t>Tabletop Exercise Template</w:t>
      </w:r>
    </w:p>
    <w:p w14:paraId="4D36D090" w14:textId="77777777" w:rsidR="00A05DBE" w:rsidRDefault="00A05DBE" w:rsidP="00881DC1">
      <w:pPr>
        <w:spacing w:line="259" w:lineRule="auto"/>
        <w:jc w:val="both"/>
        <w:rPr>
          <w:rFonts w:ascii="Calibri" w:eastAsia="Calibri" w:hAnsi="Calibri" w:cs="Calibri"/>
          <w:b/>
          <w:color w:val="4F81BD"/>
          <w:sz w:val="28"/>
          <w:szCs w:val="28"/>
        </w:rPr>
      </w:pPr>
    </w:p>
    <w:p w14:paraId="4A722BB5" w14:textId="6F633D62" w:rsidR="00881DC1" w:rsidRDefault="00881DC1" w:rsidP="00881DC1">
      <w:pPr>
        <w:spacing w:line="259" w:lineRule="auto"/>
        <w:jc w:val="both"/>
        <w:rPr>
          <w:rFonts w:ascii="Calibri" w:eastAsia="Calibri" w:hAnsi="Calibri" w:cs="Calibri"/>
          <w:b/>
          <w:color w:val="4F81BD"/>
          <w:sz w:val="28"/>
          <w:szCs w:val="28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9247D" wp14:editId="0129A018">
                <wp:simplePos x="0" y="0"/>
                <wp:positionH relativeFrom="column">
                  <wp:posOffset>4095345</wp:posOffset>
                </wp:positionH>
                <wp:positionV relativeFrom="paragraph">
                  <wp:posOffset>63554</wp:posOffset>
                </wp:positionV>
                <wp:extent cx="2956614" cy="2198451"/>
                <wp:effectExtent l="0" t="0" r="15240" b="11430"/>
                <wp:wrapNone/>
                <wp:docPr id="1029372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6614" cy="21984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DA62D8" w14:textId="3593F649" w:rsidR="00881DC1" w:rsidRDefault="00881DC1" w:rsidP="00881DC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Date of Activity: </w:t>
                            </w:r>
                          </w:p>
                          <w:p w14:paraId="2DFAB746" w14:textId="07FB618F" w:rsidR="00881DC1" w:rsidRPr="00881DC1" w:rsidRDefault="00881DC1" w:rsidP="00881DC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Individuals In Attendance: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9247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2.45pt;margin-top:5pt;width:232.8pt;height:17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" fillcolor="white [3201]" strokeweight=".5pt">
                <v:textbox>
                  <w:txbxContent>
                    <w:p w14:paraId="51DA62D8" w14:textId="3593F649" w:rsidR="00881DC1" w:rsidRDefault="00881DC1" w:rsidP="00881DC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Date of Activity: </w:t>
                      </w:r>
                    </w:p>
                    <w:p w14:paraId="2DFAB746" w14:textId="07FB618F" w:rsidR="00881DC1" w:rsidRPr="00881DC1" w:rsidRDefault="00881DC1" w:rsidP="00881DC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Individuals In Attendance: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b/>
          <w:color w:val="4F81BD"/>
          <w:sz w:val="28"/>
          <w:szCs w:val="28"/>
        </w:rPr>
        <w:t>Agenda</w:t>
      </w:r>
    </w:p>
    <w:p w14:paraId="0000004E" w14:textId="70A5BA4B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hAnsi="Calibri" w:cs="Calibri"/>
        </w:rPr>
        <w:t>Welcome</w:t>
      </w:r>
    </w:p>
    <w:p w14:paraId="0000004F" w14:textId="4AF35423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hAnsi="Calibri" w:cs="Calibri"/>
        </w:rPr>
        <w:t>Introductions</w:t>
      </w:r>
    </w:p>
    <w:p w14:paraId="00000050" w14:textId="45FA4DB9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hAnsi="Calibri" w:cs="Calibri"/>
        </w:rPr>
        <w:t>Mission / Focus / Objectives</w:t>
      </w:r>
    </w:p>
    <w:p w14:paraId="00000051" w14:textId="0249C630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hAnsi="Calibri" w:cs="Calibri"/>
        </w:rPr>
        <w:t>Ground Rules / Expectations</w:t>
      </w:r>
    </w:p>
    <w:p w14:paraId="00000052" w14:textId="1313C844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hAnsi="Calibri" w:cs="Calibri"/>
        </w:rPr>
        <w:t>Scenario Overview</w:t>
      </w:r>
    </w:p>
    <w:p w14:paraId="071E2227" w14:textId="1E763249" w:rsidR="00881DC1" w:rsidRPr="00881DC1" w:rsidRDefault="00881DC1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Date/Time: ____________________________</w:t>
      </w:r>
    </w:p>
    <w:p w14:paraId="2A10E07A" w14:textId="32D088C7" w:rsidR="00881DC1" w:rsidRPr="00881DC1" w:rsidRDefault="00881DC1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Location: _______________________________</w:t>
      </w:r>
    </w:p>
    <w:p w14:paraId="64807109" w14:textId="660E471B" w:rsidR="00881DC1" w:rsidRPr="00881DC1" w:rsidRDefault="00881DC1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Activity: _______________________________</w:t>
      </w:r>
    </w:p>
    <w:p w14:paraId="2E7D5E1E" w14:textId="0562DC40" w:rsidR="00881DC1" w:rsidRPr="00881DC1" w:rsidRDefault="00881DC1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Personnel Available: ____________________</w:t>
      </w:r>
    </w:p>
    <w:p w14:paraId="1A908004" w14:textId="1E19FA4B" w:rsidR="00881DC1" w:rsidRPr="00881DC1" w:rsidRDefault="00881DC1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Equipment Available: ____________________</w:t>
      </w:r>
    </w:p>
    <w:p w14:paraId="1EB8F171" w14:textId="15D004F9" w:rsidR="00881DC1" w:rsidRPr="00881DC1" w:rsidRDefault="00881DC1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Other</w:t>
      </w:r>
      <w:r w:rsidRPr="00881DC1">
        <w:rPr>
          <w:rFonts w:ascii="Calibri" w:hAnsi="Calibri" w:cs="Calibri"/>
        </w:rPr>
        <w:t xml:space="preserve"> </w:t>
      </w:r>
      <w:r w:rsidRPr="00881DC1">
        <w:rPr>
          <w:rFonts w:ascii="Calibri" w:hAnsi="Calibri" w:cs="Calibri"/>
        </w:rPr>
        <w:t>Relevant/Pertinent Information for the Scenario: ___________________________________________</w:t>
      </w:r>
    </w:p>
    <w:p w14:paraId="21F8CA94" w14:textId="77777777" w:rsidR="00881DC1" w:rsidRPr="00881DC1" w:rsidRDefault="00881DC1" w:rsidP="00881DC1">
      <w:pPr>
        <w:pStyle w:val="NoSpacing"/>
        <w:numPr>
          <w:ilvl w:val="0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Scenario</w:t>
      </w:r>
    </w:p>
    <w:p w14:paraId="00000059" w14:textId="32CA9D14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Scenario Start</w:t>
      </w:r>
    </w:p>
    <w:p w14:paraId="0000005A" w14:textId="60AE14E9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Inject #1</w:t>
      </w:r>
      <w:r w:rsidR="00881DC1" w:rsidRPr="00881DC1">
        <w:rPr>
          <w:rFonts w:ascii="Calibri" w:hAnsi="Calibri" w:cs="Calibri"/>
        </w:rPr>
        <w:t>: ______________________________________________</w:t>
      </w:r>
    </w:p>
    <w:p w14:paraId="0000005B" w14:textId="77777777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Continuation of Scenario</w:t>
      </w:r>
    </w:p>
    <w:p w14:paraId="0000005C" w14:textId="1A8D90D4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Inject #2</w:t>
      </w:r>
      <w:r w:rsidR="00881DC1" w:rsidRPr="00881DC1">
        <w:rPr>
          <w:rFonts w:ascii="Calibri" w:hAnsi="Calibri" w:cs="Calibri"/>
        </w:rPr>
        <w:t>: ______________________________________________</w:t>
      </w:r>
    </w:p>
    <w:p w14:paraId="0000005D" w14:textId="77777777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Continuation of Scenario</w:t>
      </w:r>
    </w:p>
    <w:p w14:paraId="0000005E" w14:textId="5FCFA3FB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Inject #3</w:t>
      </w:r>
      <w:r w:rsidR="00881DC1" w:rsidRPr="00881DC1">
        <w:rPr>
          <w:rFonts w:ascii="Calibri" w:hAnsi="Calibri" w:cs="Calibri"/>
        </w:rPr>
        <w:t>: ______________________________________________</w:t>
      </w:r>
    </w:p>
    <w:p w14:paraId="0000005F" w14:textId="061FF1DC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Continuation of Scenario</w:t>
      </w:r>
    </w:p>
    <w:p w14:paraId="00000060" w14:textId="1CDDE8AE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Inject #4</w:t>
      </w:r>
      <w:r w:rsidR="00881DC1" w:rsidRPr="00881DC1">
        <w:rPr>
          <w:rFonts w:ascii="Calibri" w:hAnsi="Calibri" w:cs="Calibri"/>
        </w:rPr>
        <w:t>: ______________________________________________</w:t>
      </w:r>
    </w:p>
    <w:p w14:paraId="00000061" w14:textId="77777777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Continuation of Scenario</w:t>
      </w:r>
    </w:p>
    <w:p w14:paraId="00000063" w14:textId="64BBC566" w:rsidR="00975288" w:rsidRPr="00881DC1" w:rsidRDefault="00000000" w:rsidP="00881DC1">
      <w:pPr>
        <w:pStyle w:val="NoSpacing"/>
        <w:numPr>
          <w:ilvl w:val="1"/>
          <w:numId w:val="7"/>
        </w:numPr>
        <w:rPr>
          <w:rFonts w:ascii="Calibri" w:hAnsi="Calibri" w:cs="Calibri"/>
        </w:rPr>
      </w:pPr>
      <w:r w:rsidRPr="00881DC1">
        <w:rPr>
          <w:rFonts w:ascii="Calibri" w:hAnsi="Calibri" w:cs="Calibri"/>
        </w:rPr>
        <w:t>Scenario End</w:t>
      </w:r>
    </w:p>
    <w:p w14:paraId="00000064" w14:textId="6BC2C161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eastAsia="Calibri" w:hAnsi="Calibri" w:cs="Calibri"/>
        </w:rPr>
        <w:t>Post-Event Debrief</w:t>
      </w:r>
    </w:p>
    <w:p w14:paraId="00000065" w14:textId="1B711075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eastAsia="Calibri" w:hAnsi="Calibri" w:cs="Calibri"/>
        </w:rPr>
        <w:t xml:space="preserve">Event Summary </w:t>
      </w:r>
    </w:p>
    <w:p w14:paraId="00000066" w14:textId="6AA86059" w:rsidR="00975288" w:rsidRPr="00881DC1" w:rsidRDefault="00000000" w:rsidP="00881DC1">
      <w:pPr>
        <w:pStyle w:val="NoSpacing"/>
        <w:numPr>
          <w:ilvl w:val="0"/>
          <w:numId w:val="7"/>
        </w:numPr>
        <w:rPr>
          <w:rFonts w:ascii="Calibri" w:eastAsia="Noto Sans Symbols" w:hAnsi="Calibri" w:cs="Calibri"/>
        </w:rPr>
      </w:pPr>
      <w:r w:rsidRPr="00881DC1">
        <w:rPr>
          <w:rFonts w:ascii="Calibri" w:eastAsia="Calibri" w:hAnsi="Calibri" w:cs="Calibri"/>
        </w:rPr>
        <w:t>Documentation / After-Action Report</w:t>
      </w:r>
    </w:p>
    <w:p w14:paraId="0E2799A4" w14:textId="1303B2CF" w:rsidR="00881DC1" w:rsidRDefault="00881DC1" w:rsidP="00881DC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1B956" wp14:editId="1CDBA920">
                <wp:simplePos x="0" y="0"/>
                <wp:positionH relativeFrom="column">
                  <wp:posOffset>0</wp:posOffset>
                </wp:positionH>
                <wp:positionV relativeFrom="paragraph">
                  <wp:posOffset>161372</wp:posOffset>
                </wp:positionV>
                <wp:extent cx="7051905" cy="3258766"/>
                <wp:effectExtent l="0" t="0" r="9525" b="18415"/>
                <wp:wrapNone/>
                <wp:docPr id="9928770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1905" cy="32587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EE9D11" w14:textId="432C7F2A" w:rsidR="00881DC1" w:rsidRPr="00881DC1" w:rsidRDefault="00881DC1" w:rsidP="00881DC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Additional Notes about Exercise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1B956" id="_x0000_s1027" type="#_x0000_t202" style="position:absolute;left:0;text-align:left;margin-left:0;margin-top:12.7pt;width:555.25pt;height:25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" fillcolor="white [3201]" strokeweight=".5pt">
                <v:textbox>
                  <w:txbxContent>
                    <w:p w14:paraId="6AEE9D11" w14:textId="432C7F2A" w:rsidR="00881DC1" w:rsidRPr="00881DC1" w:rsidRDefault="00881DC1" w:rsidP="00881DC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Additional Notes about Exercise</w:t>
                      </w:r>
                    </w:p>
                  </w:txbxContent>
                </v:textbox>
              </v:shape>
            </w:pict>
          </mc:Fallback>
        </mc:AlternateContent>
      </w:r>
    </w:p>
    <w:p w14:paraId="019FC635" w14:textId="62B85B27" w:rsidR="00881DC1" w:rsidRDefault="00881DC1" w:rsidP="00881DC1">
      <w:pPr>
        <w:spacing w:line="360" w:lineRule="auto"/>
        <w:jc w:val="both"/>
        <w:rPr>
          <w:rFonts w:ascii="Calibri" w:eastAsia="Calibri" w:hAnsi="Calibri" w:cs="Calibri"/>
        </w:rPr>
      </w:pPr>
    </w:p>
    <w:p w14:paraId="78FF91D3" w14:textId="16770FA5" w:rsidR="00881DC1" w:rsidRDefault="00881DC1" w:rsidP="00881DC1">
      <w:pPr>
        <w:spacing w:line="360" w:lineRule="auto"/>
        <w:jc w:val="both"/>
        <w:rPr>
          <w:rFonts w:ascii="Noto Sans Symbols" w:eastAsia="Noto Sans Symbols" w:hAnsi="Noto Sans Symbols" w:cs="Noto Sans Symbols"/>
        </w:rPr>
      </w:pPr>
    </w:p>
    <w:sectPr w:rsidR="00881D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36BB7" w14:textId="77777777" w:rsidR="00D57E2B" w:rsidRDefault="00D57E2B" w:rsidP="00D11198">
      <w:pPr>
        <w:spacing w:line="240" w:lineRule="auto"/>
      </w:pPr>
      <w:r>
        <w:separator/>
      </w:r>
    </w:p>
  </w:endnote>
  <w:endnote w:type="continuationSeparator" w:id="0">
    <w:p w14:paraId="37CCE7CF" w14:textId="77777777" w:rsidR="00D57E2B" w:rsidRDefault="00D57E2B" w:rsidP="00D111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BE500F5-76B6-0947-8ED7-136FA01B80EE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2" w:fontKey="{52A01178-92FD-E34C-85D6-30F83D213E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6A32493E-25C2-D445-BFE7-866BC393D28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8AF195BB-953D-BD44-A418-D109E352DE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C55BB1D-3D34-F749-BA71-6AE45D14C8C1}"/>
    <w:embedItalic r:id="rId6" w:fontKey="{5C1581F9-0737-964A-AA31-DE54E453E2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A43B1FD-3A33-6B40-9659-77C8AD9BD187}"/>
    <w:embedBold r:id="rId8" w:fontKey="{915D42F9-EC8D-3E45-AB3A-6F7AD946A8F4}"/>
    <w:embedItalic r:id="rId9" w:fontKey="{B824BBA4-3E23-D244-BA3F-2B065B5F1924}"/>
    <w:embedBoldItalic r:id="rId10" w:fontKey="{0BCF9593-5BC7-2946-9C72-8EBD21EB3B6A}"/>
  </w:font>
  <w:font w:name="Noto Sans Symbols">
    <w:altName w:val="Times New Roman"/>
    <w:panose1 w:val="020B0604020202020204"/>
    <w:charset w:val="00"/>
    <w:family w:val="auto"/>
    <w:pitch w:val="default"/>
    <w:embedRegular r:id="rId11" w:fontKey="{575D44F4-7D8E-CB44-9937-B23AF9C397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517EC604-CCD6-184D-89BA-E37E2D3AE8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10222" w14:textId="77777777" w:rsidR="00D11198" w:rsidRDefault="00D111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8220" w14:textId="77777777" w:rsidR="00D11198" w:rsidRDefault="00D111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9DF9" w14:textId="77777777" w:rsidR="00D11198" w:rsidRDefault="00D11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C5BA4" w14:textId="77777777" w:rsidR="00D57E2B" w:rsidRDefault="00D57E2B" w:rsidP="00D11198">
      <w:pPr>
        <w:spacing w:line="240" w:lineRule="auto"/>
      </w:pPr>
      <w:r>
        <w:separator/>
      </w:r>
    </w:p>
  </w:footnote>
  <w:footnote w:type="continuationSeparator" w:id="0">
    <w:p w14:paraId="25F31D61" w14:textId="77777777" w:rsidR="00D57E2B" w:rsidRDefault="00D57E2B" w:rsidP="00D111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A035" w14:textId="77777777" w:rsidR="00D11198" w:rsidRDefault="00D111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4C12C" w14:textId="77777777" w:rsidR="00D11198" w:rsidRDefault="00D111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F8C2" w14:textId="77777777" w:rsidR="00D11198" w:rsidRDefault="00D111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90BAD"/>
    <w:multiLevelType w:val="multilevel"/>
    <w:tmpl w:val="26108C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C616ED"/>
    <w:multiLevelType w:val="hybridMultilevel"/>
    <w:tmpl w:val="B81EE5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B515B"/>
    <w:multiLevelType w:val="hybridMultilevel"/>
    <w:tmpl w:val="B3D6B2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4D23B8"/>
    <w:multiLevelType w:val="multilevel"/>
    <w:tmpl w:val="23CCB2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5434D6"/>
    <w:multiLevelType w:val="multilevel"/>
    <w:tmpl w:val="6C0C9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0C2F40"/>
    <w:multiLevelType w:val="multilevel"/>
    <w:tmpl w:val="A74A5C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F1C5FC0"/>
    <w:multiLevelType w:val="multilevel"/>
    <w:tmpl w:val="F208C07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341195489">
    <w:abstractNumId w:val="6"/>
  </w:num>
  <w:num w:numId="2" w16cid:durableId="798646965">
    <w:abstractNumId w:val="0"/>
  </w:num>
  <w:num w:numId="3" w16cid:durableId="1223060845">
    <w:abstractNumId w:val="4"/>
  </w:num>
  <w:num w:numId="4" w16cid:durableId="19480949">
    <w:abstractNumId w:val="3"/>
  </w:num>
  <w:num w:numId="5" w16cid:durableId="2060979964">
    <w:abstractNumId w:val="5"/>
  </w:num>
  <w:num w:numId="6" w16cid:durableId="367724338">
    <w:abstractNumId w:val="2"/>
  </w:num>
  <w:num w:numId="7" w16cid:durableId="820002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288"/>
    <w:rsid w:val="00881DC1"/>
    <w:rsid w:val="00975288"/>
    <w:rsid w:val="009C24C2"/>
    <w:rsid w:val="00A05DBE"/>
    <w:rsid w:val="00A97119"/>
    <w:rsid w:val="00BD50F5"/>
    <w:rsid w:val="00D11198"/>
    <w:rsid w:val="00D51630"/>
    <w:rsid w:val="00D57E2B"/>
    <w:rsid w:val="00FD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CC32F"/>
  <w15:docId w15:val="{F6E79919-8A3D-D844-A735-7090EDF7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111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198"/>
  </w:style>
  <w:style w:type="paragraph" w:styleId="Footer">
    <w:name w:val="footer"/>
    <w:basedOn w:val="Normal"/>
    <w:link w:val="FooterChar"/>
    <w:uiPriority w:val="99"/>
    <w:unhideWhenUsed/>
    <w:rsid w:val="00D111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198"/>
  </w:style>
  <w:style w:type="paragraph" w:styleId="ListParagraph">
    <w:name w:val="List Paragraph"/>
    <w:basedOn w:val="Normal"/>
    <w:uiPriority w:val="34"/>
    <w:qFormat/>
    <w:rsid w:val="00881DC1"/>
    <w:pPr>
      <w:ind w:left="720"/>
      <w:contextualSpacing/>
    </w:pPr>
  </w:style>
  <w:style w:type="paragraph" w:styleId="NoSpacing">
    <w:name w:val="No Spacing"/>
    <w:uiPriority w:val="1"/>
    <w:qFormat/>
    <w:rsid w:val="00881DC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Scarneo-Miller, Samantha</cp:lastModifiedBy>
  <cp:revision>4</cp:revision>
  <dcterms:created xsi:type="dcterms:W3CDTF">2025-05-01T16:18:00Z</dcterms:created>
  <dcterms:modified xsi:type="dcterms:W3CDTF">2025-05-14T14:50:00Z</dcterms:modified>
</cp:coreProperties>
</file>