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6C38" w14:textId="1456DCAB" w:rsidR="00DB7C36" w:rsidRPr="00176CE3" w:rsidRDefault="00465BDF" w:rsidP="00057319">
      <w:pPr>
        <w:pStyle w:val="Title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4C049D" wp14:editId="0B59E3CA">
            <wp:simplePos x="0" y="0"/>
            <wp:positionH relativeFrom="column">
              <wp:posOffset>0</wp:posOffset>
            </wp:positionH>
            <wp:positionV relativeFrom="paragraph">
              <wp:posOffset>446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6D78">
        <w:t>Community Partner</w:t>
      </w:r>
      <w:r w:rsidR="7DAAE75D">
        <w:t xml:space="preserve"> Engagement Guidelines</w:t>
      </w:r>
    </w:p>
    <w:p w14:paraId="2C0A9F3B" w14:textId="77777777" w:rsidR="00336D78" w:rsidRDefault="00336D78" w:rsidP="4655B36B">
      <w:pPr>
        <w:spacing w:after="0" w:line="240" w:lineRule="auto"/>
        <w:rPr>
          <w:rFonts w:asciiTheme="majorHAnsi" w:eastAsiaTheme="majorEastAsia" w:hAnsiTheme="majorHAnsi" w:cstheme="majorBidi"/>
          <w:color w:val="000000" w:themeColor="text1"/>
        </w:rPr>
      </w:pPr>
    </w:p>
    <w:p w14:paraId="2C0F9CD8" w14:textId="77777777" w:rsidR="00336D78" w:rsidRDefault="00336D78" w:rsidP="4655B36B">
      <w:pPr>
        <w:spacing w:after="0" w:line="240" w:lineRule="auto"/>
        <w:rPr>
          <w:rFonts w:asciiTheme="majorHAnsi" w:eastAsiaTheme="majorEastAsia" w:hAnsiTheme="majorHAnsi" w:cstheme="majorBidi"/>
          <w:color w:val="000000" w:themeColor="text1"/>
        </w:rPr>
      </w:pPr>
    </w:p>
    <w:p w14:paraId="0A37DB4E" w14:textId="635C5733" w:rsidR="7DAAE75D" w:rsidRDefault="4655B36B" w:rsidP="4655B36B">
      <w:pPr>
        <w:spacing w:after="0" w:line="240" w:lineRule="auto"/>
        <w:rPr>
          <w:rFonts w:asciiTheme="majorHAnsi" w:eastAsiaTheme="majorEastAsia" w:hAnsiTheme="majorHAnsi" w:cstheme="majorBidi"/>
          <w:color w:val="000000" w:themeColor="text1"/>
        </w:rPr>
      </w:pPr>
      <w:r w:rsidRPr="4655B36B">
        <w:rPr>
          <w:rFonts w:asciiTheme="majorHAnsi" w:eastAsiaTheme="majorEastAsia" w:hAnsiTheme="majorHAnsi" w:cstheme="majorBidi"/>
          <w:color w:val="000000" w:themeColor="text1"/>
        </w:rPr>
        <w:t xml:space="preserve">Establish regular meetings or communication channels with administrators, coaches, and other key </w:t>
      </w:r>
      <w:r w:rsidR="00336D78">
        <w:rPr>
          <w:rFonts w:asciiTheme="majorHAnsi" w:eastAsiaTheme="majorEastAsia" w:hAnsiTheme="majorHAnsi" w:cstheme="majorBidi"/>
          <w:color w:val="000000" w:themeColor="text1"/>
        </w:rPr>
        <w:t>community partner</w:t>
      </w:r>
      <w:r w:rsidRPr="4655B36B">
        <w:rPr>
          <w:rFonts w:asciiTheme="majorHAnsi" w:eastAsiaTheme="majorEastAsia" w:hAnsiTheme="majorHAnsi" w:cstheme="majorBidi"/>
          <w:color w:val="000000" w:themeColor="text1"/>
        </w:rPr>
        <w:t>s to discuss and review the EAP. This could include weekly, monthly, or quarterly meetings to ensure ongoing dialogue and support for EAP implementation. </w:t>
      </w:r>
    </w:p>
    <w:p w14:paraId="7397B22C" w14:textId="7753F50C" w:rsidR="7DAAE75D" w:rsidRDefault="7DAAE75D" w:rsidP="4655B36B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</w:p>
    <w:p w14:paraId="5053363F" w14:textId="688A1984" w:rsidR="7DAAE75D" w:rsidRDefault="4655B36B" w:rsidP="4655B36B">
      <w:pPr>
        <w:spacing w:after="0"/>
        <w:rPr>
          <w:rFonts w:asciiTheme="majorHAnsi" w:eastAsiaTheme="majorEastAsia" w:hAnsiTheme="majorHAnsi" w:cstheme="majorBidi"/>
          <w:color w:val="000000" w:themeColor="text1"/>
        </w:rPr>
      </w:pPr>
      <w:r w:rsidRPr="4655B36B">
        <w:rPr>
          <w:rFonts w:asciiTheme="majorHAnsi" w:eastAsiaTheme="majorEastAsia" w:hAnsiTheme="majorHAnsi" w:cstheme="majorBidi"/>
          <w:color w:val="000000" w:themeColor="text1"/>
        </w:rPr>
        <w:t xml:space="preserve">Recommended timelines to follow for EAP implementation conversations with </w:t>
      </w:r>
      <w:r w:rsidR="00336D78">
        <w:rPr>
          <w:rFonts w:asciiTheme="majorHAnsi" w:eastAsiaTheme="majorEastAsia" w:hAnsiTheme="majorHAnsi" w:cstheme="majorBidi"/>
          <w:color w:val="000000" w:themeColor="text1"/>
        </w:rPr>
        <w:t>community partner</w:t>
      </w:r>
      <w:r w:rsidRPr="4655B36B">
        <w:rPr>
          <w:rFonts w:asciiTheme="majorHAnsi" w:eastAsiaTheme="majorEastAsia" w:hAnsiTheme="majorHAnsi" w:cstheme="majorBidi"/>
          <w:color w:val="000000" w:themeColor="text1"/>
        </w:rPr>
        <w:t>s are outlined</w:t>
      </w:r>
    </w:p>
    <w:p w14:paraId="5CA21F19" w14:textId="61CFE84F" w:rsidR="7DAAE75D" w:rsidRDefault="7DAAE75D" w:rsidP="7DAAE75D">
      <w:pPr>
        <w:rPr>
          <w:color w:val="000000" w:themeColor="text1"/>
        </w:rPr>
      </w:pPr>
    </w:p>
    <w:p w14:paraId="5059D81D" w14:textId="20F3146B" w:rsidR="00F62CB8" w:rsidRDefault="00F62CB8" w:rsidP="1AFF0FCB">
      <w:pPr>
        <w:pStyle w:val="Heading2"/>
        <w:rPr>
          <w:sz w:val="28"/>
          <w:szCs w:val="28"/>
        </w:rPr>
      </w:pPr>
      <w:bookmarkStart w:id="0" w:name="_Hlk203514213"/>
      <w:r w:rsidRPr="00F62CB8">
        <w:rPr>
          <w:sz w:val="28"/>
          <w:szCs w:val="28"/>
        </w:rPr>
        <w:t>Recommended Timeline for</w:t>
      </w:r>
      <w:r>
        <w:rPr>
          <w:sz w:val="28"/>
          <w:szCs w:val="28"/>
        </w:rPr>
        <w:t xml:space="preserve"> Community Partner Engagement</w:t>
      </w:r>
      <w:r w:rsidRPr="00F62CB8">
        <w:rPr>
          <w:sz w:val="28"/>
          <w:szCs w:val="28"/>
        </w:rPr>
        <w:t xml:space="preserve"> </w:t>
      </w:r>
      <w:bookmarkEnd w:id="0"/>
    </w:p>
    <w:p w14:paraId="14A8BB89" w14:textId="3B3DE3D3" w:rsidR="3D48D915" w:rsidRDefault="00F62CB8" w:rsidP="1AFF0FCB">
      <w:pPr>
        <w:pStyle w:val="Heading2"/>
        <w:rPr>
          <w:sz w:val="28"/>
          <w:szCs w:val="28"/>
          <w:u w:val="single"/>
        </w:rPr>
      </w:pPr>
      <w:r w:rsidRPr="00F62CB8">
        <w:rPr>
          <w:sz w:val="28"/>
          <w:szCs w:val="28"/>
        </w:rPr>
        <w:t>Start of Summer/Off-Season for All Sports:</w:t>
      </w:r>
    </w:p>
    <w:p w14:paraId="6BAFC4EF" w14:textId="0CFAF9FA" w:rsidR="3D48D915" w:rsidRDefault="6B6854E1" w:rsidP="6B6854E1">
      <w:pPr>
        <w:pStyle w:val="ListParagraph"/>
        <w:numPr>
          <w:ilvl w:val="0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Research updated guidelines and recommendations for EAPs</w:t>
      </w:r>
    </w:p>
    <w:p w14:paraId="7CB3CAA1" w14:textId="60510BA8" w:rsidR="3D48D915" w:rsidRDefault="6B6854E1" w:rsidP="6B6854E1">
      <w:pPr>
        <w:pStyle w:val="ListParagraph"/>
        <w:numPr>
          <w:ilvl w:val="1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Check for changes in</w:t>
      </w:r>
    </w:p>
    <w:p w14:paraId="16B8A3A7" w14:textId="1E663BBB" w:rsidR="3D48D915" w:rsidRDefault="6B6854E1" w:rsidP="6B6854E1">
      <w:pPr>
        <w:pStyle w:val="ListParagraph"/>
        <w:numPr>
          <w:ilvl w:val="2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Athletic or Academic Governing Bodies</w:t>
      </w:r>
      <w:r w:rsidR="00076657">
        <w:rPr>
          <w:rFonts w:eastAsia="Calibri" w:cs="Calibri"/>
          <w:color w:val="000000" w:themeColor="text1"/>
        </w:rPr>
        <w:t xml:space="preserve"> </w:t>
      </w:r>
    </w:p>
    <w:p w14:paraId="29AF9810" w14:textId="3A23E35F" w:rsidR="3D48D915" w:rsidRDefault="6B6854E1" w:rsidP="6B6854E1">
      <w:pPr>
        <w:pStyle w:val="ListParagraph"/>
        <w:numPr>
          <w:ilvl w:val="2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State Laws and Practice Acts</w:t>
      </w:r>
    </w:p>
    <w:p w14:paraId="6CCF7F4A" w14:textId="6BA90065" w:rsidR="3D48D915" w:rsidRDefault="6B6854E1" w:rsidP="6B6854E1">
      <w:pPr>
        <w:pStyle w:val="ListParagraph"/>
        <w:numPr>
          <w:ilvl w:val="2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Professional and State Associations (NATA, etc.) </w:t>
      </w:r>
    </w:p>
    <w:p w14:paraId="26B2AC40" w14:textId="7791DFC2" w:rsidR="3D48D915" w:rsidRDefault="6B6854E1" w:rsidP="6B6854E1">
      <w:pPr>
        <w:pStyle w:val="ListParagraph"/>
        <w:numPr>
          <w:ilvl w:val="2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Others</w:t>
      </w:r>
    </w:p>
    <w:p w14:paraId="096A9A84" w14:textId="7E841D01" w:rsidR="3D48D915" w:rsidRDefault="6B6854E1" w:rsidP="6B6854E1">
      <w:pPr>
        <w:pStyle w:val="ListParagraph"/>
        <w:numPr>
          <w:ilvl w:val="0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Review current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 xml:space="preserve">s and identify any parties that should be included in EAP development </w:t>
      </w:r>
    </w:p>
    <w:p w14:paraId="5F96763A" w14:textId="6599F4DF" w:rsidR="3D48D915" w:rsidRDefault="6B6854E1" w:rsidP="6B6854E1">
      <w:pPr>
        <w:pStyle w:val="ListParagraph"/>
        <w:numPr>
          <w:ilvl w:val="1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Review the current list of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 xml:space="preserve">s and ensure that there aren’t any missing parties. The following is a list of potential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>s to include:</w:t>
      </w:r>
    </w:p>
    <w:p w14:paraId="27BA96D5" w14:textId="00489C62" w:rsidR="3D48D915" w:rsidRDefault="6B6854E1" w:rsidP="6B6854E1">
      <w:pPr>
        <w:pStyle w:val="ListParagraph"/>
        <w:numPr>
          <w:ilvl w:val="2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Medical </w:t>
      </w:r>
    </w:p>
    <w:p w14:paraId="5C115389" w14:textId="5FBFA6ED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Head Athletic Trainer (Internal)</w:t>
      </w:r>
    </w:p>
    <w:p w14:paraId="142DA4F9" w14:textId="76328410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Associate/Assistant Athletic Trainer (Internal)</w:t>
      </w:r>
    </w:p>
    <w:p w14:paraId="06F60039" w14:textId="4A9B4A9C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Supervising/Team Physicians (Internal)</w:t>
      </w:r>
    </w:p>
    <w:p w14:paraId="1A2D648D" w14:textId="0FB2FD02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School Nurse (Internal)</w:t>
      </w:r>
    </w:p>
    <w:p w14:paraId="2C6AC076" w14:textId="79460C02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Emergency Medicine Technician (External)</w:t>
      </w:r>
    </w:p>
    <w:p w14:paraId="4DEFD217" w14:textId="684A5BC1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Local Hospital/Emergency Department (External)</w:t>
      </w:r>
    </w:p>
    <w:p w14:paraId="75415269" w14:textId="0C9A5D35" w:rsidR="3D48D915" w:rsidRDefault="6B6854E1" w:rsidP="6B6854E1">
      <w:pPr>
        <w:pStyle w:val="ListParagraph"/>
        <w:numPr>
          <w:ilvl w:val="2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Team</w:t>
      </w:r>
    </w:p>
    <w:p w14:paraId="7AFBBDEF" w14:textId="24B8DAE4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Head Coaches (Internal) </w:t>
      </w:r>
    </w:p>
    <w:p w14:paraId="4234D548" w14:textId="2F34FB8B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Assistant Coaches (Internal)</w:t>
      </w:r>
    </w:p>
    <w:p w14:paraId="3DCF13F7" w14:textId="30A3B80D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Operations Personnel (Internal)</w:t>
      </w:r>
    </w:p>
    <w:p w14:paraId="1CD1FC1E" w14:textId="50B01F24" w:rsidR="3D48D915" w:rsidRDefault="6B6854E1" w:rsidP="6B6854E1">
      <w:pPr>
        <w:pStyle w:val="ListParagraph"/>
        <w:numPr>
          <w:ilvl w:val="2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School</w:t>
      </w:r>
    </w:p>
    <w:p w14:paraId="5F8C7DFD" w14:textId="7E86D9AB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Principals (Internal)</w:t>
      </w:r>
    </w:p>
    <w:p w14:paraId="1FA34B6C" w14:textId="1F33A91B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Superintendents (Internal)</w:t>
      </w:r>
    </w:p>
    <w:p w14:paraId="0883F029" w14:textId="32D39F00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School Board (Internal)</w:t>
      </w:r>
    </w:p>
    <w:p w14:paraId="2BB660A6" w14:textId="42ED66E2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Risk Management (Internal)</w:t>
      </w:r>
    </w:p>
    <w:p w14:paraId="1D4BD2EF" w14:textId="3B459472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Communications Personnel (Internal)</w:t>
      </w:r>
    </w:p>
    <w:p w14:paraId="75A4FBFA" w14:textId="3B51E814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General Counsel (Internal)</w:t>
      </w:r>
    </w:p>
    <w:p w14:paraId="7B0D2FF8" w14:textId="2A1AF4DA" w:rsidR="3D48D915" w:rsidRDefault="6B6854E1" w:rsidP="6B6854E1">
      <w:pPr>
        <w:pStyle w:val="ListParagraph"/>
        <w:numPr>
          <w:ilvl w:val="2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Public Safety </w:t>
      </w:r>
    </w:p>
    <w:p w14:paraId="7A46DEF1" w14:textId="472590FF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School Security/School Resource Officers (Internal)</w:t>
      </w:r>
    </w:p>
    <w:p w14:paraId="68F2DC3E" w14:textId="75DD2E40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lastRenderedPageBreak/>
        <w:t>Police (External)</w:t>
      </w:r>
    </w:p>
    <w:p w14:paraId="5D2FD668" w14:textId="47F02008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Fire (External)</w:t>
      </w:r>
    </w:p>
    <w:p w14:paraId="472A48BC" w14:textId="67DEF460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HAZMAT (External)</w:t>
      </w:r>
    </w:p>
    <w:p w14:paraId="5FA957BA" w14:textId="3B1D489B" w:rsidR="3D48D915" w:rsidRDefault="6B6854E1" w:rsidP="6B6854E1">
      <w:pPr>
        <w:pStyle w:val="ListParagraph"/>
        <w:numPr>
          <w:ilvl w:val="2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Event Management</w:t>
      </w:r>
    </w:p>
    <w:p w14:paraId="1A2553E5" w14:textId="068260BE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Facility Management (Internal)</w:t>
      </w:r>
    </w:p>
    <w:p w14:paraId="7B7DFEEF" w14:textId="40FC2B37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Game Management (Internal)</w:t>
      </w:r>
    </w:p>
    <w:p w14:paraId="0898C75E" w14:textId="34CA87DA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Custodial (Internal)</w:t>
      </w:r>
    </w:p>
    <w:p w14:paraId="2081C922" w14:textId="46A1AF45" w:rsidR="3D48D915" w:rsidRDefault="6B6854E1" w:rsidP="6B6854E1">
      <w:pPr>
        <w:pStyle w:val="ListParagraph"/>
        <w:numPr>
          <w:ilvl w:val="2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Misc. (For promoting safety awareness, sponsors/resources, not necessarily for EAP development)</w:t>
      </w:r>
    </w:p>
    <w:p w14:paraId="5343B335" w14:textId="33068DA4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Parents (Internal)</w:t>
      </w:r>
    </w:p>
    <w:p w14:paraId="7BE66A8D" w14:textId="4F18A264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Booster Clubs (External)</w:t>
      </w:r>
    </w:p>
    <w:p w14:paraId="7FC1A8B1" w14:textId="3EEB85CC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Community Members (External)</w:t>
      </w:r>
    </w:p>
    <w:p w14:paraId="7738AC87" w14:textId="61960FEC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Sponsors (External)</w:t>
      </w:r>
    </w:p>
    <w:p w14:paraId="1E8A8FCA" w14:textId="4DB0CF13" w:rsidR="3D48D915" w:rsidRDefault="6B6854E1" w:rsidP="6B6854E1">
      <w:pPr>
        <w:pStyle w:val="ListParagraph"/>
        <w:numPr>
          <w:ilvl w:val="3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Meteorological Personnel (External)</w:t>
      </w:r>
    </w:p>
    <w:p w14:paraId="29B3F0F7" w14:textId="5E53F3DD" w:rsidR="3D48D915" w:rsidRDefault="6B6854E1" w:rsidP="6B6854E1">
      <w:pPr>
        <w:pStyle w:val="ListParagraph"/>
        <w:numPr>
          <w:ilvl w:val="1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Update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 xml:space="preserve"> contacts based on any staffing or personnel changes  </w:t>
      </w:r>
    </w:p>
    <w:p w14:paraId="064D789C" w14:textId="55BF51DB" w:rsidR="3D48D915" w:rsidRDefault="6B6854E1" w:rsidP="6B6854E1">
      <w:pPr>
        <w:pStyle w:val="ListParagraph"/>
        <w:numPr>
          <w:ilvl w:val="1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Reach out to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 xml:space="preserve">s who may have been hesitant to take an active role or provide feedback in the past </w:t>
      </w:r>
    </w:p>
    <w:p w14:paraId="17D07F03" w14:textId="27B41FF8" w:rsidR="3D48D915" w:rsidRDefault="6B6854E1" w:rsidP="6B6854E1">
      <w:pPr>
        <w:pStyle w:val="ListParagraph"/>
        <w:numPr>
          <w:ilvl w:val="0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Draft EAP for the upcoming school year and share with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>s</w:t>
      </w:r>
    </w:p>
    <w:p w14:paraId="59560C0C" w14:textId="4AE3D2D4" w:rsidR="3D48D915" w:rsidRDefault="6B6854E1" w:rsidP="6B6854E1">
      <w:pPr>
        <w:pStyle w:val="ListParagraph"/>
        <w:numPr>
          <w:ilvl w:val="1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Highlight any changes from the previous year</w:t>
      </w:r>
    </w:p>
    <w:p w14:paraId="034A9E9C" w14:textId="443B25AA" w:rsidR="3D48D915" w:rsidRDefault="6B6854E1" w:rsidP="6B6854E1">
      <w:pPr>
        <w:pStyle w:val="ListParagraph"/>
        <w:numPr>
          <w:ilvl w:val="1"/>
          <w:numId w:val="5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Ask for specific feedback or answers to questions from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>s with a firm timeline for responses to have the appropriate time to amend EAP</w:t>
      </w:r>
    </w:p>
    <w:p w14:paraId="360BF47B" w14:textId="2C20C9EB" w:rsidR="3D48D915" w:rsidRDefault="4655B36B" w:rsidP="4655B36B">
      <w:pPr>
        <w:pStyle w:val="Heading2"/>
        <w:rPr>
          <w:rFonts w:ascii="Calibri" w:eastAsia="Calibri" w:hAnsi="Calibri" w:cs="Calibri"/>
          <w:b w:val="0"/>
          <w:bCs w:val="0"/>
          <w:color w:val="000000" w:themeColor="text1"/>
          <w:sz w:val="28"/>
          <w:szCs w:val="28"/>
        </w:rPr>
      </w:pPr>
      <w:r w:rsidRPr="4655B36B">
        <w:rPr>
          <w:sz w:val="28"/>
          <w:szCs w:val="28"/>
        </w:rPr>
        <w:t xml:space="preserve">End of Summer/Before School Starts (using a professional development day, if possible, to encourage involvement of all internal </w:t>
      </w:r>
      <w:r w:rsidR="00336D78">
        <w:rPr>
          <w:sz w:val="28"/>
          <w:szCs w:val="28"/>
        </w:rPr>
        <w:t>community partner</w:t>
      </w:r>
      <w:r w:rsidRPr="4655B36B">
        <w:rPr>
          <w:sz w:val="28"/>
          <w:szCs w:val="28"/>
        </w:rPr>
        <w:t>s):</w:t>
      </w:r>
    </w:p>
    <w:p w14:paraId="2392DC82" w14:textId="1D4C2607" w:rsidR="3D48D915" w:rsidRDefault="6B6854E1" w:rsidP="6B6854E1">
      <w:pPr>
        <w:pStyle w:val="ListParagraph"/>
        <w:numPr>
          <w:ilvl w:val="0"/>
          <w:numId w:val="4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EAP for the school year should be finalized (always able to update as needed) </w:t>
      </w:r>
    </w:p>
    <w:p w14:paraId="1584EA24" w14:textId="00EF0A13" w:rsidR="3D48D915" w:rsidRDefault="6B6854E1" w:rsidP="6B6854E1">
      <w:pPr>
        <w:pStyle w:val="ListParagraph"/>
        <w:numPr>
          <w:ilvl w:val="1"/>
          <w:numId w:val="4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All active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>s should have “signed off” on</w:t>
      </w:r>
      <w:r w:rsidR="00076657">
        <w:rPr>
          <w:rFonts w:eastAsia="Calibri" w:cs="Calibri"/>
          <w:color w:val="000000" w:themeColor="text1"/>
        </w:rPr>
        <w:t xml:space="preserve"> or approved the</w:t>
      </w:r>
      <w:r w:rsidRPr="6B6854E1">
        <w:rPr>
          <w:rFonts w:eastAsia="Calibri" w:cs="Calibri"/>
          <w:color w:val="000000" w:themeColor="text1"/>
        </w:rPr>
        <w:t xml:space="preserve"> EAP </w:t>
      </w:r>
    </w:p>
    <w:p w14:paraId="014E827B" w14:textId="6D623C3D" w:rsidR="3D48D915" w:rsidRDefault="6B6854E1" w:rsidP="6B6854E1">
      <w:pPr>
        <w:pStyle w:val="ListParagraph"/>
        <w:numPr>
          <w:ilvl w:val="0"/>
          <w:numId w:val="4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Internal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 xml:space="preserve">s review and rehearsal </w:t>
      </w:r>
    </w:p>
    <w:p w14:paraId="1BB6B857" w14:textId="6CADD8FC" w:rsidR="3D48D915" w:rsidRDefault="6B6854E1" w:rsidP="6B6854E1">
      <w:pPr>
        <w:pStyle w:val="ListParagraph"/>
        <w:numPr>
          <w:ilvl w:val="1"/>
          <w:numId w:val="4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Review “big picture” EAP components for all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 xml:space="preserve">s </w:t>
      </w:r>
    </w:p>
    <w:p w14:paraId="71E1D23D" w14:textId="7072167C" w:rsidR="3D48D915" w:rsidRDefault="6B6854E1" w:rsidP="6B6854E1">
      <w:pPr>
        <w:pStyle w:val="ListParagraph"/>
        <w:numPr>
          <w:ilvl w:val="1"/>
          <w:numId w:val="4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Emphasis on the importance of EAP and instilling a culture of preparedness and accountability</w:t>
      </w:r>
    </w:p>
    <w:p w14:paraId="300394DB" w14:textId="4F759E83" w:rsidR="3D48D915" w:rsidRDefault="3D48D915" w:rsidP="6B6854E1"/>
    <w:p w14:paraId="1CC0BF03" w14:textId="13210F5E" w:rsidR="3D48D915" w:rsidRDefault="1AFF0FCB" w:rsidP="1AFF0FCB">
      <w:pPr>
        <w:pStyle w:val="Heading2"/>
        <w:rPr>
          <w:rFonts w:ascii="Calibri" w:eastAsia="Calibri" w:hAnsi="Calibri" w:cs="Calibri"/>
          <w:color w:val="000000" w:themeColor="text1"/>
          <w:sz w:val="28"/>
          <w:szCs w:val="28"/>
          <w:u w:val="single"/>
        </w:rPr>
      </w:pPr>
      <w:r w:rsidRPr="1AFF0FCB">
        <w:rPr>
          <w:sz w:val="28"/>
          <w:szCs w:val="28"/>
        </w:rPr>
        <w:t>Pre-Season for Each Sport/Team (Fall, Winter, Spring)</w:t>
      </w:r>
    </w:p>
    <w:p w14:paraId="0A0926C0" w14:textId="204CF8E3" w:rsidR="3D48D915" w:rsidRDefault="6B6854E1" w:rsidP="6B6854E1">
      <w:pPr>
        <w:pStyle w:val="ListParagraph"/>
        <w:numPr>
          <w:ilvl w:val="0"/>
          <w:numId w:val="3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Review and rehearse specific EAP components </w:t>
      </w:r>
    </w:p>
    <w:p w14:paraId="5B16535F" w14:textId="2238DC82" w:rsidR="3D48D915" w:rsidRDefault="6B6854E1" w:rsidP="6B6854E1">
      <w:pPr>
        <w:pStyle w:val="ListParagraph"/>
        <w:numPr>
          <w:ilvl w:val="1"/>
          <w:numId w:val="3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Venues</w:t>
      </w:r>
    </w:p>
    <w:p w14:paraId="6D4CAC71" w14:textId="3671399C" w:rsidR="3D48D915" w:rsidRDefault="6B6854E1" w:rsidP="6B6854E1">
      <w:pPr>
        <w:pStyle w:val="ListParagraph"/>
        <w:numPr>
          <w:ilvl w:val="1"/>
          <w:numId w:val="3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Sports/teams </w:t>
      </w:r>
    </w:p>
    <w:p w14:paraId="12903AA9" w14:textId="78348788" w:rsidR="00076657" w:rsidRDefault="00076657" w:rsidP="6B6854E1">
      <w:pPr>
        <w:pStyle w:val="ListParagraph"/>
        <w:numPr>
          <w:ilvl w:val="1"/>
          <w:numId w:val="3"/>
        </w:numPr>
        <w:spacing w:after="0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 xml:space="preserve">Link to EAP Scenarios Resource here?? </w:t>
      </w:r>
    </w:p>
    <w:p w14:paraId="45A47E08" w14:textId="08390F50" w:rsidR="3D48D915" w:rsidRDefault="6B6854E1" w:rsidP="6B6854E1">
      <w:pPr>
        <w:pStyle w:val="ListParagraph"/>
        <w:numPr>
          <w:ilvl w:val="0"/>
          <w:numId w:val="3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During Parent Meetings </w:t>
      </w:r>
    </w:p>
    <w:p w14:paraId="0D01D73B" w14:textId="646A256B" w:rsidR="3D48D915" w:rsidRDefault="6B6854E1" w:rsidP="6B6854E1">
      <w:pPr>
        <w:pStyle w:val="ListParagraph"/>
        <w:numPr>
          <w:ilvl w:val="1"/>
          <w:numId w:val="3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To both promote the work and build credibility with external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>s</w:t>
      </w:r>
    </w:p>
    <w:p w14:paraId="79994B70" w14:textId="527093F2" w:rsidR="3D48D915" w:rsidRDefault="6B6854E1" w:rsidP="6B6854E1">
      <w:pPr>
        <w:pStyle w:val="ListParagraph"/>
        <w:numPr>
          <w:ilvl w:val="1"/>
          <w:numId w:val="3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Can also be helpful to identify sponsors/resources for the program</w:t>
      </w:r>
    </w:p>
    <w:p w14:paraId="18878120" w14:textId="036A99EC" w:rsidR="3D48D915" w:rsidRDefault="3D48D915" w:rsidP="3D48D915">
      <w:pPr>
        <w:spacing w:after="0"/>
        <w:rPr>
          <w:rFonts w:eastAsia="Calibri" w:cs="Calibri"/>
          <w:color w:val="000000" w:themeColor="text1"/>
          <w:sz w:val="24"/>
          <w:szCs w:val="24"/>
        </w:rPr>
      </w:pPr>
    </w:p>
    <w:p w14:paraId="27F94BFA" w14:textId="7D2AF2B0" w:rsidR="3D48D915" w:rsidRDefault="1AFF0FCB" w:rsidP="1AFF0FCB">
      <w:pPr>
        <w:pStyle w:val="Heading2"/>
        <w:rPr>
          <w:rFonts w:ascii="Calibri" w:eastAsia="Calibri" w:hAnsi="Calibri" w:cs="Calibri"/>
          <w:b w:val="0"/>
          <w:bCs w:val="0"/>
          <w:color w:val="000000" w:themeColor="text1"/>
          <w:sz w:val="28"/>
          <w:szCs w:val="28"/>
        </w:rPr>
      </w:pPr>
      <w:r w:rsidRPr="1AFF0FCB">
        <w:rPr>
          <w:sz w:val="28"/>
          <w:szCs w:val="28"/>
        </w:rPr>
        <w:t xml:space="preserve">Other </w:t>
      </w:r>
      <w:r w:rsidR="009B184C">
        <w:rPr>
          <w:sz w:val="28"/>
          <w:szCs w:val="28"/>
        </w:rPr>
        <w:t>O</w:t>
      </w:r>
      <w:r w:rsidRPr="1AFF0FCB">
        <w:rPr>
          <w:sz w:val="28"/>
          <w:szCs w:val="28"/>
        </w:rPr>
        <w:t xml:space="preserve">pportunities to have EAP </w:t>
      </w:r>
      <w:r w:rsidR="009B184C">
        <w:rPr>
          <w:sz w:val="28"/>
          <w:szCs w:val="28"/>
        </w:rPr>
        <w:t>C</w:t>
      </w:r>
      <w:r w:rsidRPr="1AFF0FCB">
        <w:rPr>
          <w:sz w:val="28"/>
          <w:szCs w:val="28"/>
        </w:rPr>
        <w:t xml:space="preserve">onversations with </w:t>
      </w:r>
      <w:r w:rsidR="00336D78">
        <w:rPr>
          <w:sz w:val="28"/>
          <w:szCs w:val="28"/>
        </w:rPr>
        <w:t>Community partner</w:t>
      </w:r>
      <w:r w:rsidRPr="1AFF0FCB">
        <w:rPr>
          <w:sz w:val="28"/>
          <w:szCs w:val="28"/>
        </w:rPr>
        <w:t>s:</w:t>
      </w:r>
    </w:p>
    <w:p w14:paraId="631F3EC7" w14:textId="73AD3B00" w:rsidR="3D48D915" w:rsidRDefault="6B6854E1" w:rsidP="6B6854E1">
      <w:pPr>
        <w:pStyle w:val="ListParagraph"/>
        <w:numPr>
          <w:ilvl w:val="0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When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 xml:space="preserve"> staffing changes are made, both internal and external</w:t>
      </w:r>
    </w:p>
    <w:p w14:paraId="71978233" w14:textId="69CBB12B" w:rsidR="3D48D915" w:rsidRDefault="6B6854E1" w:rsidP="6B6854E1">
      <w:pPr>
        <w:pStyle w:val="ListParagraph"/>
        <w:numPr>
          <w:ilvl w:val="0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Before, during and after any construction to new or existing facilities</w:t>
      </w:r>
    </w:p>
    <w:p w14:paraId="239BBED1" w14:textId="3024EEF4" w:rsidR="3D48D915" w:rsidRDefault="00AF17AD" w:rsidP="6B6854E1">
      <w:pPr>
        <w:pStyle w:val="ListParagraph"/>
        <w:numPr>
          <w:ilvl w:val="1"/>
          <w:numId w:val="2"/>
        </w:numPr>
        <w:spacing w:after="0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lastRenderedPageBreak/>
        <w:t>P</w:t>
      </w:r>
      <w:r w:rsidR="00112C95">
        <w:rPr>
          <w:rFonts w:eastAsia="Calibri" w:cs="Calibri"/>
          <w:color w:val="000000" w:themeColor="text1"/>
        </w:rPr>
        <w:t>revent delayed care during an emergency, or confusion during an emergency</w:t>
      </w:r>
      <w:r w:rsidR="6B6854E1" w:rsidRPr="6B6854E1">
        <w:rPr>
          <w:rFonts w:eastAsia="Calibri" w:cs="Calibri"/>
          <w:color w:val="000000" w:themeColor="text1"/>
        </w:rPr>
        <w:t xml:space="preserve"> by noting any changes that need to be made due to construction,</w:t>
      </w:r>
      <w:r w:rsidR="00112C95">
        <w:rPr>
          <w:rFonts w:eastAsia="Calibri" w:cs="Calibri"/>
          <w:color w:val="000000" w:themeColor="text1"/>
        </w:rPr>
        <w:t xml:space="preserve"> etc. (</w:t>
      </w:r>
      <w:r w:rsidR="6B6854E1" w:rsidRPr="6B6854E1">
        <w:rPr>
          <w:rFonts w:eastAsia="Calibri" w:cs="Calibri"/>
          <w:color w:val="000000" w:themeColor="text1"/>
        </w:rPr>
        <w:t>e.g. utilities throughout campus being unavailable at certain times</w:t>
      </w:r>
      <w:r w:rsidR="00112C95">
        <w:rPr>
          <w:rFonts w:eastAsia="Calibri" w:cs="Calibri"/>
          <w:color w:val="000000" w:themeColor="text1"/>
        </w:rPr>
        <w:t>)</w:t>
      </w:r>
    </w:p>
    <w:p w14:paraId="0490B24D" w14:textId="631E98D4" w:rsidR="3D48D915" w:rsidRDefault="6B6854E1" w:rsidP="6B6854E1">
      <w:pPr>
        <w:pStyle w:val="ListParagraph"/>
        <w:numPr>
          <w:ilvl w:val="0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Prior to hosting large events or tournaments</w:t>
      </w:r>
    </w:p>
    <w:p w14:paraId="45A4AA5F" w14:textId="03CBF5C0" w:rsidR="3D48D915" w:rsidRDefault="6B6854E1" w:rsidP="6B6854E1">
      <w:pPr>
        <w:pStyle w:val="ListParagraph"/>
        <w:numPr>
          <w:ilvl w:val="1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State tournaments, graduations, pep rallies, sponsoring events like the Special Olympics, etc. </w:t>
      </w:r>
    </w:p>
    <w:p w14:paraId="6939A2C0" w14:textId="550B3D80" w:rsidR="3D48D915" w:rsidRDefault="6B6854E1" w:rsidP="6B6854E1">
      <w:pPr>
        <w:pStyle w:val="ListParagraph"/>
        <w:numPr>
          <w:ilvl w:val="0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Prior to severe weather </w:t>
      </w:r>
    </w:p>
    <w:p w14:paraId="46944B2B" w14:textId="13EFDEFC" w:rsidR="3D48D915" w:rsidRDefault="6B6854E1" w:rsidP="6B6854E1">
      <w:pPr>
        <w:pStyle w:val="ListParagraph"/>
        <w:numPr>
          <w:ilvl w:val="1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Before summer workouts begin is a good time to review </w:t>
      </w:r>
      <w:r w:rsidR="003306EA">
        <w:rPr>
          <w:rFonts w:eastAsia="Calibri" w:cs="Calibri"/>
          <w:color w:val="000000" w:themeColor="text1"/>
        </w:rPr>
        <w:t>EAP protocols</w:t>
      </w:r>
    </w:p>
    <w:p w14:paraId="0DA9129A" w14:textId="45C8FC40" w:rsidR="3D48D915" w:rsidRDefault="6B6854E1" w:rsidP="6B6854E1">
      <w:pPr>
        <w:pStyle w:val="ListParagraph"/>
        <w:numPr>
          <w:ilvl w:val="0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When updated guidelines and recommendations are published from governing bodies, professional organizations, etc. </w:t>
      </w:r>
    </w:p>
    <w:p w14:paraId="279FA47E" w14:textId="16CDA097" w:rsidR="3D48D915" w:rsidRDefault="6B6854E1" w:rsidP="6B6854E1">
      <w:pPr>
        <w:pStyle w:val="ListParagraph"/>
        <w:numPr>
          <w:ilvl w:val="0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Following a significant incident or near miss</w:t>
      </w:r>
    </w:p>
    <w:p w14:paraId="4AB89D59" w14:textId="744A22F0" w:rsidR="3D48D915" w:rsidRDefault="6B6854E1" w:rsidP="6B6854E1">
      <w:pPr>
        <w:pStyle w:val="ListParagraph"/>
        <w:numPr>
          <w:ilvl w:val="1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That occurred at your school or within the community</w:t>
      </w:r>
      <w:r w:rsidR="00112C95">
        <w:rPr>
          <w:rFonts w:eastAsia="Calibri" w:cs="Calibri"/>
          <w:color w:val="000000" w:themeColor="text1"/>
        </w:rPr>
        <w:t>, district,</w:t>
      </w:r>
      <w:r w:rsidRPr="6B6854E1">
        <w:rPr>
          <w:rFonts w:eastAsia="Calibri" w:cs="Calibri"/>
          <w:color w:val="000000" w:themeColor="text1"/>
        </w:rPr>
        <w:t>state</w:t>
      </w:r>
      <w:r w:rsidR="00112C95">
        <w:rPr>
          <w:rFonts w:eastAsia="Calibri" w:cs="Calibri"/>
          <w:color w:val="000000" w:themeColor="text1"/>
        </w:rPr>
        <w:t>, region, or country.</w:t>
      </w:r>
    </w:p>
    <w:p w14:paraId="53D4DEAA" w14:textId="5B2B56A2" w:rsidR="3D48D915" w:rsidRDefault="6B6854E1" w:rsidP="6B6854E1">
      <w:pPr>
        <w:pStyle w:val="ListParagraph"/>
        <w:numPr>
          <w:ilvl w:val="1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 xml:space="preserve">More often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 xml:space="preserve">s are motivated to act to improve EAP implementation when it is a “hot topic” </w:t>
      </w:r>
    </w:p>
    <w:p w14:paraId="19B533B8" w14:textId="6DC04C5E" w:rsidR="3D48D915" w:rsidRDefault="6B6854E1" w:rsidP="6B6854E1">
      <w:pPr>
        <w:pStyle w:val="ListParagraph"/>
        <w:numPr>
          <w:ilvl w:val="0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When discussing athletic training budget, performing inventory, and ordering supplies</w:t>
      </w:r>
    </w:p>
    <w:p w14:paraId="37873822" w14:textId="53673E82" w:rsidR="3D48D915" w:rsidRDefault="6B6854E1" w:rsidP="6B6854E1">
      <w:pPr>
        <w:pStyle w:val="ListParagraph"/>
        <w:numPr>
          <w:ilvl w:val="0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When planning athletic department fundraising or donor engagement initiatives</w:t>
      </w:r>
    </w:p>
    <w:p w14:paraId="224520A1" w14:textId="1D7E7986" w:rsidR="3D48D915" w:rsidRDefault="6B6854E1" w:rsidP="6B6854E1">
      <w:pPr>
        <w:pStyle w:val="ListParagraph"/>
        <w:numPr>
          <w:ilvl w:val="0"/>
          <w:numId w:val="2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During the interview process when applying to be an athletic trainer for a school that may or may not have had a previous athletic trainer or EAP</w:t>
      </w:r>
    </w:p>
    <w:p w14:paraId="191A9B8B" w14:textId="3ACE1C9B" w:rsidR="3D48D915" w:rsidRDefault="1AFF0FCB" w:rsidP="1AFF0FCB">
      <w:pPr>
        <w:pStyle w:val="Heading2"/>
        <w:rPr>
          <w:rFonts w:ascii="Calibri" w:eastAsia="Calibri" w:hAnsi="Calibri" w:cs="Calibri"/>
          <w:b w:val="0"/>
          <w:bCs w:val="0"/>
          <w:color w:val="000000" w:themeColor="text1"/>
          <w:sz w:val="28"/>
          <w:szCs w:val="28"/>
        </w:rPr>
      </w:pPr>
      <w:r w:rsidRPr="1AFF0FCB">
        <w:rPr>
          <w:sz w:val="28"/>
          <w:szCs w:val="28"/>
        </w:rPr>
        <w:t xml:space="preserve">Other Strategies to Help with Specific Scenarios </w:t>
      </w:r>
    </w:p>
    <w:p w14:paraId="00034BA9" w14:textId="4AF3C6DE" w:rsidR="3D48D915" w:rsidRDefault="6B6854E1" w:rsidP="6B6854E1">
      <w:pPr>
        <w:pStyle w:val="ListParagraph"/>
        <w:numPr>
          <w:ilvl w:val="0"/>
          <w:numId w:val="1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New Athletic Trainer/New School</w:t>
      </w:r>
    </w:p>
    <w:p w14:paraId="2705925E" w14:textId="22BD9B14" w:rsidR="00F12A1A" w:rsidRDefault="00B16E90" w:rsidP="00F12A1A">
      <w:pPr>
        <w:pStyle w:val="ListParagraph"/>
        <w:numPr>
          <w:ilvl w:val="1"/>
          <w:numId w:val="1"/>
        </w:numPr>
        <w:spacing w:after="0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Emphasi</w:t>
      </w:r>
      <w:r w:rsidR="00462567">
        <w:rPr>
          <w:rFonts w:eastAsia="Calibri" w:cs="Calibri"/>
          <w:color w:val="000000" w:themeColor="text1"/>
        </w:rPr>
        <w:t>ze the need for a</w:t>
      </w:r>
      <w:r>
        <w:rPr>
          <w:rFonts w:eastAsia="Calibri" w:cs="Calibri"/>
          <w:color w:val="000000" w:themeColor="text1"/>
        </w:rPr>
        <w:t xml:space="preserve"> comprehensive EAP </w:t>
      </w:r>
      <w:r w:rsidR="00F12A1A" w:rsidRPr="00F12A1A">
        <w:rPr>
          <w:rFonts w:eastAsia="Calibri" w:cs="Calibri"/>
          <w:color w:val="000000" w:themeColor="text1"/>
        </w:rPr>
        <w:t xml:space="preserve">to effectively fulfill </w:t>
      </w:r>
      <w:r w:rsidR="00F12A1A">
        <w:rPr>
          <w:rFonts w:eastAsia="Calibri" w:cs="Calibri"/>
          <w:color w:val="000000" w:themeColor="text1"/>
        </w:rPr>
        <w:t xml:space="preserve">your responsibilities as an </w:t>
      </w:r>
      <w:r w:rsidR="00F12A1A" w:rsidRPr="00F12A1A">
        <w:rPr>
          <w:rFonts w:eastAsia="Calibri" w:cs="Calibri"/>
          <w:color w:val="000000" w:themeColor="text1"/>
        </w:rPr>
        <w:t>athletic trai</w:t>
      </w:r>
      <w:r w:rsidR="00F12A1A">
        <w:rPr>
          <w:rFonts w:eastAsia="Calibri" w:cs="Calibri"/>
          <w:color w:val="000000" w:themeColor="text1"/>
        </w:rPr>
        <w:t>ner</w:t>
      </w:r>
      <w:r w:rsidR="00AD393C">
        <w:rPr>
          <w:rFonts w:eastAsia="Calibri" w:cs="Calibri"/>
          <w:color w:val="000000" w:themeColor="text1"/>
        </w:rPr>
        <w:t xml:space="preserve"> </w:t>
      </w:r>
      <w:r w:rsidR="00C77E77">
        <w:rPr>
          <w:rFonts w:eastAsia="Calibri" w:cs="Calibri"/>
          <w:color w:val="000000" w:themeColor="text1"/>
        </w:rPr>
        <w:t>during</w:t>
      </w:r>
      <w:r w:rsidR="00AD393C">
        <w:rPr>
          <w:rFonts w:eastAsia="Calibri" w:cs="Calibri"/>
          <w:color w:val="000000" w:themeColor="text1"/>
        </w:rPr>
        <w:t xml:space="preserve"> meetings with </w:t>
      </w:r>
      <w:r w:rsidR="00AC366D">
        <w:rPr>
          <w:rFonts w:eastAsia="Calibri" w:cs="Calibri"/>
          <w:color w:val="000000" w:themeColor="text1"/>
        </w:rPr>
        <w:t>supervisors (or</w:t>
      </w:r>
      <w:r w:rsidR="00473E45">
        <w:rPr>
          <w:rFonts w:eastAsia="Calibri" w:cs="Calibri"/>
          <w:color w:val="000000" w:themeColor="text1"/>
        </w:rPr>
        <w:t xml:space="preserve"> change to</w:t>
      </w:r>
      <w:r w:rsidR="00AC366D">
        <w:rPr>
          <w:rFonts w:eastAsia="Calibri" w:cs="Calibri"/>
          <w:color w:val="000000" w:themeColor="text1"/>
        </w:rPr>
        <w:t xml:space="preserve"> “internal community partners”)</w:t>
      </w:r>
    </w:p>
    <w:p w14:paraId="7C762387" w14:textId="246A6B31" w:rsidR="004A0AFE" w:rsidRPr="00057319" w:rsidRDefault="004A0AFE" w:rsidP="00057319">
      <w:pPr>
        <w:pStyle w:val="ListParagraph"/>
        <w:numPr>
          <w:ilvl w:val="1"/>
          <w:numId w:val="1"/>
        </w:numPr>
        <w:spacing w:after="0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Emphasize the need for support and collaboration to achieve a comprehensive EAP</w:t>
      </w:r>
      <w:r w:rsidR="00C77E77">
        <w:rPr>
          <w:rFonts w:eastAsia="Calibri" w:cs="Calibri"/>
          <w:color w:val="000000" w:themeColor="text1"/>
        </w:rPr>
        <w:t xml:space="preserve"> during meetings with supervisors (or</w:t>
      </w:r>
      <w:r w:rsidR="00473E45">
        <w:rPr>
          <w:rFonts w:eastAsia="Calibri" w:cs="Calibri"/>
          <w:color w:val="000000" w:themeColor="text1"/>
        </w:rPr>
        <w:t xml:space="preserve"> change to</w:t>
      </w:r>
      <w:r w:rsidR="00C77E77">
        <w:rPr>
          <w:rFonts w:eastAsia="Calibri" w:cs="Calibri"/>
          <w:color w:val="000000" w:themeColor="text1"/>
        </w:rPr>
        <w:t xml:space="preserve"> “internal community partners”)</w:t>
      </w:r>
    </w:p>
    <w:p w14:paraId="7D0D97A0" w14:textId="23525D3B" w:rsidR="3D48D915" w:rsidRDefault="6B6854E1" w:rsidP="6B6854E1">
      <w:pPr>
        <w:pStyle w:val="ListParagraph"/>
        <w:numPr>
          <w:ilvl w:val="0"/>
          <w:numId w:val="1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Established Athletic Trainer wanting to improve current EAP implementation at their school</w:t>
      </w:r>
    </w:p>
    <w:p w14:paraId="5045363E" w14:textId="77777777" w:rsidR="00473E45" w:rsidRPr="00F751A9" w:rsidRDefault="00473E45" w:rsidP="00473E45">
      <w:pPr>
        <w:pStyle w:val="ListParagraph"/>
        <w:numPr>
          <w:ilvl w:val="1"/>
          <w:numId w:val="1"/>
        </w:numPr>
        <w:spacing w:after="0"/>
        <w:rPr>
          <w:rFonts w:eastAsiaTheme="minorHAnsi"/>
        </w:rPr>
      </w:pPr>
      <w:r w:rsidRPr="00F751A9">
        <w:rPr>
          <w:rFonts w:eastAsia="Calibri" w:cs="Calibri"/>
          <w:color w:val="000000" w:themeColor="text1"/>
        </w:rPr>
        <w:t>Tak</w:t>
      </w:r>
      <w:r>
        <w:rPr>
          <w:rFonts w:eastAsia="Calibri" w:cs="Calibri"/>
          <w:color w:val="000000" w:themeColor="text1"/>
        </w:rPr>
        <w:t>e</w:t>
      </w:r>
      <w:r w:rsidRPr="00F751A9">
        <w:rPr>
          <w:rFonts w:eastAsia="Calibri" w:cs="Calibri"/>
          <w:color w:val="000000" w:themeColor="text1"/>
        </w:rPr>
        <w:t xml:space="preserve"> ownership of </w:t>
      </w:r>
      <w:r>
        <w:rPr>
          <w:rFonts w:eastAsia="Calibri" w:cs="Calibri"/>
          <w:color w:val="000000" w:themeColor="text1"/>
        </w:rPr>
        <w:t xml:space="preserve">previous </w:t>
      </w:r>
      <w:r w:rsidRPr="00F751A9">
        <w:rPr>
          <w:rFonts w:eastAsia="Calibri" w:cs="Calibri"/>
          <w:color w:val="000000" w:themeColor="text1"/>
        </w:rPr>
        <w:t>deficiencies in</w:t>
      </w:r>
      <w:r>
        <w:rPr>
          <w:rFonts w:eastAsia="Calibri" w:cs="Calibri"/>
          <w:color w:val="000000" w:themeColor="text1"/>
        </w:rPr>
        <w:t xml:space="preserve"> your school’s</w:t>
      </w:r>
      <w:r w:rsidRPr="00F751A9">
        <w:rPr>
          <w:rFonts w:eastAsia="Calibri" w:cs="Calibri"/>
          <w:color w:val="000000" w:themeColor="text1"/>
        </w:rPr>
        <w:t xml:space="preserve"> adopt</w:t>
      </w:r>
      <w:r>
        <w:rPr>
          <w:rFonts w:eastAsia="Calibri" w:cs="Calibri"/>
          <w:color w:val="000000" w:themeColor="text1"/>
        </w:rPr>
        <w:t>ion of a</w:t>
      </w:r>
      <w:r w:rsidRPr="00F751A9">
        <w:rPr>
          <w:rFonts w:eastAsia="Calibri" w:cs="Calibri"/>
          <w:color w:val="000000" w:themeColor="text1"/>
        </w:rPr>
        <w:t xml:space="preserve"> comprehensive EAP. Be specific in areas needing improvement. Use “I’ statement. </w:t>
      </w:r>
      <w:r>
        <w:rPr>
          <w:rFonts w:eastAsia="Calibri" w:cs="Calibri"/>
          <w:color w:val="000000" w:themeColor="text1"/>
        </w:rPr>
        <w:t>A</w:t>
      </w:r>
      <w:r w:rsidRPr="00F751A9">
        <w:rPr>
          <w:rFonts w:eastAsia="Calibri" w:cs="Calibri"/>
          <w:color w:val="000000" w:themeColor="text1"/>
        </w:rPr>
        <w:t xml:space="preserve">void over-explaining or making excuses. </w:t>
      </w:r>
    </w:p>
    <w:p w14:paraId="0A3ECBA8" w14:textId="6CB4A379" w:rsidR="00473E45" w:rsidRDefault="00473E45" w:rsidP="00473E45">
      <w:pPr>
        <w:pStyle w:val="ListParagraph"/>
        <w:numPr>
          <w:ilvl w:val="1"/>
          <w:numId w:val="1"/>
        </w:numPr>
        <w:spacing w:after="0"/>
      </w:pPr>
      <w:r>
        <w:t xml:space="preserve">Highlight your personal “why” for the change. Be specific in the action steps you’ve already taken </w:t>
      </w:r>
      <w:r w:rsidR="00006830">
        <w:t>to</w:t>
      </w:r>
      <w:r>
        <w:t xml:space="preserve"> adopt a comprehensive EAP. </w:t>
      </w:r>
    </w:p>
    <w:p w14:paraId="2617AB6C" w14:textId="77777777" w:rsidR="00473E45" w:rsidRDefault="00473E45" w:rsidP="00473E45">
      <w:pPr>
        <w:pStyle w:val="ListParagraph"/>
        <w:numPr>
          <w:ilvl w:val="1"/>
          <w:numId w:val="1"/>
        </w:numPr>
        <w:spacing w:after="0"/>
      </w:pPr>
      <w:r>
        <w:t>Reaffirm your commitment to providing the highest standard of care possible for your student-athletes.</w:t>
      </w:r>
    </w:p>
    <w:p w14:paraId="75181B55" w14:textId="3F26926F" w:rsidR="00473E45" w:rsidRDefault="00473E45" w:rsidP="00473E45">
      <w:pPr>
        <w:pStyle w:val="ListParagraph"/>
        <w:numPr>
          <w:ilvl w:val="1"/>
          <w:numId w:val="1"/>
        </w:numPr>
        <w:spacing w:after="0"/>
      </w:pPr>
      <w:r w:rsidRPr="000706ED">
        <w:t xml:space="preserve">Acknowledge that collaboration with community partners is essential to meeting the </w:t>
      </w:r>
      <w:r w:rsidR="00431680" w:rsidRPr="00431680">
        <w:t>best practice</w:t>
      </w:r>
      <w:r w:rsidR="00431680">
        <w:t xml:space="preserve"> </w:t>
      </w:r>
      <w:r w:rsidRPr="000706ED">
        <w:t>recommendations of a comprehensive EAP.</w:t>
      </w:r>
    </w:p>
    <w:p w14:paraId="38DD888F" w14:textId="77777777" w:rsidR="00473E45" w:rsidRDefault="00473E45" w:rsidP="00473E45">
      <w:pPr>
        <w:pStyle w:val="ListParagraph"/>
        <w:numPr>
          <w:ilvl w:val="1"/>
          <w:numId w:val="1"/>
        </w:numPr>
        <w:spacing w:after="0"/>
      </w:pPr>
      <w:r w:rsidRPr="00DF5FBB">
        <w:t xml:space="preserve">Build credibility through consistent actions and messaging. Provide regular updates and engage in check-ins with community partners to </w:t>
      </w:r>
      <w:r>
        <w:t>demonstrate</w:t>
      </w:r>
      <w:r w:rsidRPr="00DF5FBB">
        <w:t xml:space="preserve"> sustained progress.</w:t>
      </w:r>
    </w:p>
    <w:p w14:paraId="631B9E13" w14:textId="37B156BC" w:rsidR="00B16E90" w:rsidRPr="00E54858" w:rsidRDefault="00473E45" w:rsidP="00057319">
      <w:pPr>
        <w:pStyle w:val="ListParagraph"/>
        <w:numPr>
          <w:ilvl w:val="1"/>
          <w:numId w:val="1"/>
        </w:numPr>
        <w:spacing w:after="0"/>
      </w:pPr>
      <w:r>
        <w:t xml:space="preserve">Be patient and persistent. Understand that </w:t>
      </w:r>
      <w:r w:rsidRPr="000706ED">
        <w:t xml:space="preserve">building trust and implementing lasting improvements to </w:t>
      </w:r>
      <w:r>
        <w:t>an EAP</w:t>
      </w:r>
      <w:r w:rsidRPr="000706ED">
        <w:t xml:space="preserve"> take</w:t>
      </w:r>
      <w:r>
        <w:t>s</w:t>
      </w:r>
      <w:r w:rsidRPr="000706ED">
        <w:t xml:space="preserve"> time and sustained effort. Remain focused and committed to continu</w:t>
      </w:r>
      <w:r>
        <w:t>al improvements</w:t>
      </w:r>
      <w:r w:rsidRPr="000706ED">
        <w:t xml:space="preserve">, even </w:t>
      </w:r>
      <w:r>
        <w:t>if</w:t>
      </w:r>
      <w:r w:rsidRPr="000706ED">
        <w:t xml:space="preserve"> immediate results are not evident.</w:t>
      </w:r>
      <w:r>
        <w:t xml:space="preserve"> </w:t>
      </w:r>
    </w:p>
    <w:p w14:paraId="7AB0C22E" w14:textId="1CCAE168" w:rsidR="001D7934" w:rsidRDefault="6B6854E1" w:rsidP="6B6854E1">
      <w:pPr>
        <w:pStyle w:val="ListParagraph"/>
        <w:numPr>
          <w:ilvl w:val="0"/>
          <w:numId w:val="1"/>
        </w:numPr>
        <w:spacing w:after="0"/>
        <w:rPr>
          <w:rFonts w:eastAsia="Calibri" w:cs="Calibri"/>
          <w:color w:val="000000" w:themeColor="text1"/>
        </w:rPr>
      </w:pPr>
      <w:r w:rsidRPr="6B6854E1">
        <w:rPr>
          <w:rFonts w:eastAsia="Calibri" w:cs="Calibri"/>
          <w:color w:val="000000" w:themeColor="text1"/>
        </w:rPr>
        <w:t>Established Athletic Trainer that has</w:t>
      </w:r>
      <w:r w:rsidR="001D7934">
        <w:rPr>
          <w:rFonts w:eastAsia="Calibri" w:cs="Calibri"/>
          <w:color w:val="000000" w:themeColor="text1"/>
        </w:rPr>
        <w:t xml:space="preserve"> historically</w:t>
      </w:r>
      <w:r w:rsidRPr="6B6854E1">
        <w:rPr>
          <w:rFonts w:eastAsia="Calibri" w:cs="Calibri"/>
          <w:color w:val="000000" w:themeColor="text1"/>
        </w:rPr>
        <w:t xml:space="preserve"> had push-back from </w:t>
      </w:r>
      <w:r w:rsidR="00336D78">
        <w:rPr>
          <w:rFonts w:eastAsia="Calibri" w:cs="Calibri"/>
          <w:color w:val="000000" w:themeColor="text1"/>
        </w:rPr>
        <w:t>community partner</w:t>
      </w:r>
      <w:r w:rsidRPr="6B6854E1">
        <w:rPr>
          <w:rFonts w:eastAsia="Calibri" w:cs="Calibri"/>
          <w:color w:val="000000" w:themeColor="text1"/>
        </w:rPr>
        <w:t>s</w:t>
      </w:r>
    </w:p>
    <w:p w14:paraId="09F99B0A" w14:textId="77777777" w:rsidR="001D7934" w:rsidRDefault="001D7934" w:rsidP="001D7934">
      <w:pPr>
        <w:pStyle w:val="ListParagraph"/>
        <w:numPr>
          <w:ilvl w:val="1"/>
          <w:numId w:val="1"/>
        </w:numPr>
        <w:spacing w:after="0"/>
      </w:pPr>
      <w:r w:rsidRPr="00221A3E">
        <w:t xml:space="preserve">Engage </w:t>
      </w:r>
      <w:r>
        <w:t>your</w:t>
      </w:r>
      <w:r w:rsidRPr="00221A3E">
        <w:t xml:space="preserve"> </w:t>
      </w:r>
      <w:r>
        <w:t>c</w:t>
      </w:r>
      <w:r w:rsidRPr="00221A3E">
        <w:t xml:space="preserve">ommunity </w:t>
      </w:r>
      <w:r>
        <w:t>p</w:t>
      </w:r>
      <w:r w:rsidRPr="00221A3E">
        <w:t xml:space="preserve">artners </w:t>
      </w:r>
      <w:r>
        <w:t>e</w:t>
      </w:r>
      <w:r w:rsidRPr="00221A3E">
        <w:t xml:space="preserve">arly and </w:t>
      </w:r>
      <w:r>
        <w:t>o</w:t>
      </w:r>
      <w:r w:rsidRPr="00221A3E">
        <w:t>ften</w:t>
      </w:r>
      <w:r>
        <w:t xml:space="preserve">. </w:t>
      </w:r>
      <w:r w:rsidRPr="00221A3E">
        <w:t xml:space="preserve">Early </w:t>
      </w:r>
      <w:r>
        <w:t>engagement helps to</w:t>
      </w:r>
      <w:r w:rsidRPr="00221A3E">
        <w:t xml:space="preserve"> foster shared ownership and reduces</w:t>
      </w:r>
      <w:r>
        <w:t xml:space="preserve"> the chance for</w:t>
      </w:r>
      <w:r w:rsidRPr="00221A3E">
        <w:t xml:space="preserve"> resistance.</w:t>
      </w:r>
      <w:r>
        <w:t xml:space="preserve"> </w:t>
      </w:r>
      <w:r w:rsidRPr="00B8196C">
        <w:t>Maintain consistent</w:t>
      </w:r>
      <w:r>
        <w:t xml:space="preserve"> and</w:t>
      </w:r>
      <w:r w:rsidRPr="00B8196C">
        <w:t xml:space="preserve"> respectful communication throughout the process to strengthen relationships and encourage ongoing dialogue.</w:t>
      </w:r>
    </w:p>
    <w:p w14:paraId="47BD7931" w14:textId="77777777" w:rsidR="001D7934" w:rsidRDefault="001D7934" w:rsidP="001D7934">
      <w:pPr>
        <w:pStyle w:val="ListParagraph"/>
        <w:numPr>
          <w:ilvl w:val="1"/>
          <w:numId w:val="1"/>
        </w:numPr>
        <w:spacing w:after="0"/>
      </w:pPr>
      <w:r w:rsidRPr="00221A3E">
        <w:t xml:space="preserve">Clearly </w:t>
      </w:r>
      <w:r>
        <w:t>c</w:t>
      </w:r>
      <w:r w:rsidRPr="00221A3E">
        <w:t xml:space="preserve">ommunicate the </w:t>
      </w:r>
      <w:r>
        <w:t>b</w:t>
      </w:r>
      <w:r w:rsidRPr="00221A3E">
        <w:t>enefits</w:t>
      </w:r>
      <w:r>
        <w:t xml:space="preserve"> of community partner engagement. </w:t>
      </w:r>
      <w:r w:rsidRPr="00221A3E">
        <w:t>Emphasize how a comprehensive EAP enhances safety, minimizes liability, and improves outcomes for student-athletes</w:t>
      </w:r>
      <w:r>
        <w:t>.</w:t>
      </w:r>
    </w:p>
    <w:p w14:paraId="4ADF2D3C" w14:textId="77777777" w:rsidR="001D7934" w:rsidRDefault="001D7934" w:rsidP="001D7934">
      <w:pPr>
        <w:pStyle w:val="ListParagraph"/>
        <w:numPr>
          <w:ilvl w:val="1"/>
          <w:numId w:val="1"/>
        </w:numPr>
        <w:spacing w:after="0"/>
      </w:pPr>
      <w:r w:rsidRPr="00221A3E">
        <w:t xml:space="preserve">Be </w:t>
      </w:r>
      <w:r>
        <w:t>t</w:t>
      </w:r>
      <w:r w:rsidRPr="00221A3E">
        <w:t xml:space="preserve">ransparent and </w:t>
      </w:r>
      <w:r>
        <w:t xml:space="preserve">clearly communicate your requests for collaboration with context. </w:t>
      </w:r>
      <w:r w:rsidRPr="00221A3E">
        <w:t xml:space="preserve">Share relevant data, case studies, and real-world examples demonstrating the positive impact of </w:t>
      </w:r>
      <w:r>
        <w:t>a comprehensive</w:t>
      </w:r>
      <w:r w:rsidRPr="00221A3E">
        <w:t xml:space="preserve"> EAP</w:t>
      </w:r>
      <w:r>
        <w:t xml:space="preserve"> </w:t>
      </w:r>
      <w:r>
        <w:lastRenderedPageBreak/>
        <w:t>built in collaboration with community partners</w:t>
      </w:r>
      <w:r w:rsidRPr="00221A3E">
        <w:t xml:space="preserve">. </w:t>
      </w:r>
      <w:r w:rsidRPr="0013306F">
        <w:t>Share your current challenges and propose potential solutions where community partners can play a meaningful role in supporting implementation.</w:t>
      </w:r>
    </w:p>
    <w:p w14:paraId="6ED727DE" w14:textId="77777777" w:rsidR="001D7934" w:rsidRDefault="001D7934" w:rsidP="001D7934">
      <w:pPr>
        <w:pStyle w:val="ListParagraph"/>
        <w:numPr>
          <w:ilvl w:val="1"/>
          <w:numId w:val="1"/>
        </w:numPr>
        <w:spacing w:after="0"/>
      </w:pPr>
      <w:r w:rsidRPr="00221A3E">
        <w:t xml:space="preserve">Proactively </w:t>
      </w:r>
      <w:r>
        <w:t>a</w:t>
      </w:r>
      <w:r w:rsidRPr="00221A3E">
        <w:t xml:space="preserve">ddress </w:t>
      </w:r>
      <w:r>
        <w:t xml:space="preserve">reasons for push-back. </w:t>
      </w:r>
      <w:r w:rsidRPr="00221A3E">
        <w:br/>
        <w:t xml:space="preserve">Listen carefully to specific objections or hesitations from </w:t>
      </w:r>
      <w:r>
        <w:t>community</w:t>
      </w:r>
      <w:r w:rsidRPr="00221A3E">
        <w:t xml:space="preserve"> partners and respond with tailored solutions or compromises that uphold safety standards while respecting </w:t>
      </w:r>
      <w:r>
        <w:t xml:space="preserve">the perspectives of the community </w:t>
      </w:r>
      <w:r w:rsidRPr="00221A3E">
        <w:t>partner</w:t>
      </w:r>
      <w:r>
        <w:t>s.</w:t>
      </w:r>
    </w:p>
    <w:p w14:paraId="4F215E04" w14:textId="77777777" w:rsidR="001D7934" w:rsidRDefault="001D7934" w:rsidP="001D7934">
      <w:pPr>
        <w:pStyle w:val="ListParagraph"/>
        <w:numPr>
          <w:ilvl w:val="1"/>
          <w:numId w:val="1"/>
        </w:numPr>
        <w:spacing w:after="0"/>
      </w:pPr>
      <w:r>
        <w:t>Remind your community partners of their shared responsibility in protecting student-athletes. If able, emphasize the le</w:t>
      </w:r>
      <w:r w:rsidRPr="00221A3E">
        <w:t>gal</w:t>
      </w:r>
      <w:r>
        <w:t>, e</w:t>
      </w:r>
      <w:r w:rsidRPr="00221A3E">
        <w:t>thical</w:t>
      </w:r>
      <w:r>
        <w:t>, and professional obligations to align with best practice recommendations</w:t>
      </w:r>
      <w:r w:rsidRPr="00221A3E">
        <w:t>.</w:t>
      </w:r>
    </w:p>
    <w:p w14:paraId="74E92B72" w14:textId="77777777" w:rsidR="00CC633E" w:rsidRDefault="001D7934" w:rsidP="001D7934">
      <w:pPr>
        <w:pStyle w:val="ListParagraph"/>
        <w:numPr>
          <w:ilvl w:val="1"/>
          <w:numId w:val="1"/>
        </w:numPr>
        <w:spacing w:after="0"/>
      </w:pPr>
      <w:r>
        <w:t>Seek out</w:t>
      </w:r>
      <w:r w:rsidRPr="00B8196C">
        <w:t xml:space="preserve"> community partners from </w:t>
      </w:r>
      <w:r>
        <w:t>neighboring</w:t>
      </w:r>
      <w:r w:rsidRPr="00B8196C">
        <w:t xml:space="preserve"> schools who </w:t>
      </w:r>
      <w:r>
        <w:t xml:space="preserve">are already demonstrating </w:t>
      </w:r>
      <w:r w:rsidRPr="00B8196C">
        <w:t xml:space="preserve">the level of </w:t>
      </w:r>
      <w:r>
        <w:t>engagement</w:t>
      </w:r>
      <w:r w:rsidRPr="00B8196C">
        <w:t xml:space="preserve"> and support you are seeking</w:t>
      </w:r>
      <w:r>
        <w:t xml:space="preserve"> for comprehensive EAP adoption</w:t>
      </w:r>
      <w:r w:rsidRPr="00B8196C">
        <w:t>. Focus on those serving in the same roles where you’ve experienced resistance</w:t>
      </w:r>
      <w:r>
        <w:t xml:space="preserve"> from your own community partners</w:t>
      </w:r>
      <w:r w:rsidRPr="00B8196C">
        <w:t xml:space="preserve">. When appropriate, ask these engaged </w:t>
      </w:r>
      <w:r>
        <w:t xml:space="preserve">community </w:t>
      </w:r>
      <w:r w:rsidRPr="00B8196C">
        <w:t>partners if they would be willing to share their experiences or advocate on your behalf to help reinforce the value of adopting a comprehensive EAP</w:t>
      </w:r>
      <w:r>
        <w:t xml:space="preserve">. </w:t>
      </w:r>
    </w:p>
    <w:p w14:paraId="3C093B21" w14:textId="2E3608BB" w:rsidR="3D48D915" w:rsidRPr="001D7934" w:rsidRDefault="3D48D915" w:rsidP="00057319">
      <w:pPr>
        <w:pStyle w:val="ListParagraph"/>
        <w:numPr>
          <w:ilvl w:val="1"/>
          <w:numId w:val="1"/>
        </w:numPr>
        <w:spacing w:after="0"/>
      </w:pPr>
    </w:p>
    <w:p w14:paraId="77A9A2A5" w14:textId="0CF47853" w:rsidR="3D48D915" w:rsidRDefault="3D48D915" w:rsidP="1AFF0FCB">
      <w:pPr>
        <w:spacing w:after="0"/>
        <w:ind w:left="720"/>
        <w:rPr>
          <w:rFonts w:eastAsia="Calibri" w:cs="Calibri"/>
          <w:color w:val="000000" w:themeColor="text1"/>
          <w:sz w:val="24"/>
          <w:szCs w:val="24"/>
        </w:rPr>
      </w:pPr>
    </w:p>
    <w:sectPr w:rsidR="3D48D915" w:rsidSect="00E46E6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5BEEB" w14:textId="77777777" w:rsidR="004C771D" w:rsidRDefault="004C771D" w:rsidP="00465BDF">
      <w:pPr>
        <w:spacing w:after="0" w:line="240" w:lineRule="auto"/>
      </w:pPr>
      <w:r>
        <w:separator/>
      </w:r>
    </w:p>
  </w:endnote>
  <w:endnote w:type="continuationSeparator" w:id="0">
    <w:p w14:paraId="7A8FE7FB" w14:textId="77777777" w:rsidR="004C771D" w:rsidRDefault="004C771D" w:rsidP="0046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E127" w14:textId="77777777" w:rsidR="00465BDF" w:rsidRDefault="00465BDF" w:rsidP="00465BDF">
    <w:pPr>
      <w:pStyle w:val="Footer"/>
      <w:jc w:val="center"/>
    </w:pPr>
    <w:bookmarkStart w:id="1" w:name="_Hlk197685654"/>
    <w:bookmarkStart w:id="2" w:name="_Hlk197685655"/>
    <w:bookmarkStart w:id="3" w:name="_Hlk197685792"/>
    <w:bookmarkStart w:id="4" w:name="_Hlk197685793"/>
    <w:bookmarkStart w:id="5" w:name="_Hlk197685873"/>
    <w:bookmarkStart w:id="6" w:name="_Hlk197685874"/>
    <w:bookmarkStart w:id="7" w:name="_Hlk197685966"/>
    <w:bookmarkStart w:id="8" w:name="_Hlk197685967"/>
    <w:bookmarkStart w:id="9" w:name="_Hlk197686029"/>
    <w:bookmarkStart w:id="10" w:name="_Hlk197686030"/>
    <w:r w:rsidRPr="00640FA8">
      <w:rPr>
        <w:b/>
        <w:bCs/>
        <w:color w:val="4F81BD" w:themeColor="accent1"/>
        <w:sz w:val="28"/>
        <w:szCs w:val="28"/>
      </w:rPr>
      <w:t>www.readyeap.com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21BC9" w14:textId="77777777" w:rsidR="004C771D" w:rsidRDefault="004C771D" w:rsidP="00465BDF">
      <w:pPr>
        <w:spacing w:after="0" w:line="240" w:lineRule="auto"/>
      </w:pPr>
      <w:r>
        <w:separator/>
      </w:r>
    </w:p>
  </w:footnote>
  <w:footnote w:type="continuationSeparator" w:id="0">
    <w:p w14:paraId="4942EE50" w14:textId="77777777" w:rsidR="004C771D" w:rsidRDefault="004C771D" w:rsidP="00465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865D3"/>
    <w:multiLevelType w:val="hybridMultilevel"/>
    <w:tmpl w:val="57F01B04"/>
    <w:lvl w:ilvl="0" w:tplc="D3A60884">
      <w:start w:val="1"/>
      <w:numFmt w:val="decimal"/>
      <w:lvlText w:val="%1."/>
      <w:lvlJc w:val="left"/>
      <w:pPr>
        <w:ind w:left="720" w:hanging="360"/>
      </w:pPr>
    </w:lvl>
    <w:lvl w:ilvl="1" w:tplc="FDC2905E">
      <w:start w:val="1"/>
      <w:numFmt w:val="lowerLetter"/>
      <w:lvlText w:val="%2."/>
      <w:lvlJc w:val="left"/>
      <w:pPr>
        <w:ind w:left="1440" w:hanging="360"/>
      </w:pPr>
    </w:lvl>
    <w:lvl w:ilvl="2" w:tplc="DA709768">
      <w:start w:val="1"/>
      <w:numFmt w:val="lowerRoman"/>
      <w:lvlText w:val="%3."/>
      <w:lvlJc w:val="right"/>
      <w:pPr>
        <w:ind w:left="2160" w:hanging="180"/>
      </w:pPr>
    </w:lvl>
    <w:lvl w:ilvl="3" w:tplc="FDB21F1C">
      <w:start w:val="1"/>
      <w:numFmt w:val="decimal"/>
      <w:lvlText w:val="%4."/>
      <w:lvlJc w:val="left"/>
      <w:pPr>
        <w:ind w:left="2880" w:hanging="360"/>
      </w:pPr>
    </w:lvl>
    <w:lvl w:ilvl="4" w:tplc="F64C4E8E">
      <w:start w:val="1"/>
      <w:numFmt w:val="lowerLetter"/>
      <w:lvlText w:val="%5."/>
      <w:lvlJc w:val="left"/>
      <w:pPr>
        <w:ind w:left="3600" w:hanging="360"/>
      </w:pPr>
    </w:lvl>
    <w:lvl w:ilvl="5" w:tplc="2DEC0364">
      <w:start w:val="1"/>
      <w:numFmt w:val="lowerRoman"/>
      <w:lvlText w:val="%6."/>
      <w:lvlJc w:val="right"/>
      <w:pPr>
        <w:ind w:left="4320" w:hanging="180"/>
      </w:pPr>
    </w:lvl>
    <w:lvl w:ilvl="6" w:tplc="8B5E0916">
      <w:start w:val="1"/>
      <w:numFmt w:val="decimal"/>
      <w:lvlText w:val="%7."/>
      <w:lvlJc w:val="left"/>
      <w:pPr>
        <w:ind w:left="5040" w:hanging="360"/>
      </w:pPr>
    </w:lvl>
    <w:lvl w:ilvl="7" w:tplc="F2EABE2E">
      <w:start w:val="1"/>
      <w:numFmt w:val="lowerLetter"/>
      <w:lvlText w:val="%8."/>
      <w:lvlJc w:val="left"/>
      <w:pPr>
        <w:ind w:left="5760" w:hanging="360"/>
      </w:pPr>
    </w:lvl>
    <w:lvl w:ilvl="8" w:tplc="908E1E6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FE78C4"/>
    <w:multiLevelType w:val="hybridMultilevel"/>
    <w:tmpl w:val="8F3A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7C388F"/>
    <w:multiLevelType w:val="hybridMultilevel"/>
    <w:tmpl w:val="6742EC1E"/>
    <w:lvl w:ilvl="0" w:tplc="DA3CF34C">
      <w:start w:val="1"/>
      <w:numFmt w:val="decimal"/>
      <w:lvlText w:val="%1."/>
      <w:lvlJc w:val="left"/>
      <w:pPr>
        <w:ind w:left="720" w:hanging="360"/>
      </w:pPr>
    </w:lvl>
    <w:lvl w:ilvl="1" w:tplc="5F4C4140">
      <w:start w:val="1"/>
      <w:numFmt w:val="lowerLetter"/>
      <w:lvlText w:val="%2."/>
      <w:lvlJc w:val="left"/>
      <w:pPr>
        <w:ind w:left="1440" w:hanging="360"/>
      </w:pPr>
    </w:lvl>
    <w:lvl w:ilvl="2" w:tplc="8FDEAA42">
      <w:start w:val="1"/>
      <w:numFmt w:val="lowerRoman"/>
      <w:lvlText w:val="%3."/>
      <w:lvlJc w:val="right"/>
      <w:pPr>
        <w:ind w:left="2160" w:hanging="180"/>
      </w:pPr>
    </w:lvl>
    <w:lvl w:ilvl="3" w:tplc="341469E0">
      <w:start w:val="1"/>
      <w:numFmt w:val="decimal"/>
      <w:lvlText w:val="%4."/>
      <w:lvlJc w:val="left"/>
      <w:pPr>
        <w:ind w:left="2880" w:hanging="360"/>
      </w:pPr>
    </w:lvl>
    <w:lvl w:ilvl="4" w:tplc="3E383E8A">
      <w:start w:val="1"/>
      <w:numFmt w:val="lowerLetter"/>
      <w:lvlText w:val="%5."/>
      <w:lvlJc w:val="left"/>
      <w:pPr>
        <w:ind w:left="3600" w:hanging="360"/>
      </w:pPr>
    </w:lvl>
    <w:lvl w:ilvl="5" w:tplc="8E6E95E6">
      <w:start w:val="1"/>
      <w:numFmt w:val="lowerRoman"/>
      <w:lvlText w:val="%6."/>
      <w:lvlJc w:val="right"/>
      <w:pPr>
        <w:ind w:left="4320" w:hanging="180"/>
      </w:pPr>
    </w:lvl>
    <w:lvl w:ilvl="6" w:tplc="0466317E">
      <w:start w:val="1"/>
      <w:numFmt w:val="decimal"/>
      <w:lvlText w:val="%7."/>
      <w:lvlJc w:val="left"/>
      <w:pPr>
        <w:ind w:left="5040" w:hanging="360"/>
      </w:pPr>
    </w:lvl>
    <w:lvl w:ilvl="7" w:tplc="F544F028">
      <w:start w:val="1"/>
      <w:numFmt w:val="lowerLetter"/>
      <w:lvlText w:val="%8."/>
      <w:lvlJc w:val="left"/>
      <w:pPr>
        <w:ind w:left="5760" w:hanging="360"/>
      </w:pPr>
    </w:lvl>
    <w:lvl w:ilvl="8" w:tplc="CDE6790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E8ED4"/>
    <w:multiLevelType w:val="hybridMultilevel"/>
    <w:tmpl w:val="9B8822C0"/>
    <w:lvl w:ilvl="0" w:tplc="686C90B0">
      <w:start w:val="1"/>
      <w:numFmt w:val="decimal"/>
      <w:lvlText w:val="%1."/>
      <w:lvlJc w:val="left"/>
      <w:pPr>
        <w:ind w:left="720" w:hanging="360"/>
      </w:pPr>
    </w:lvl>
    <w:lvl w:ilvl="1" w:tplc="5DDE651A">
      <w:start w:val="1"/>
      <w:numFmt w:val="lowerLetter"/>
      <w:lvlText w:val="%2."/>
      <w:lvlJc w:val="left"/>
      <w:pPr>
        <w:ind w:left="1440" w:hanging="360"/>
      </w:pPr>
    </w:lvl>
    <w:lvl w:ilvl="2" w:tplc="2668EBC2">
      <w:start w:val="1"/>
      <w:numFmt w:val="lowerRoman"/>
      <w:lvlText w:val="%3."/>
      <w:lvlJc w:val="right"/>
      <w:pPr>
        <w:ind w:left="2160" w:hanging="180"/>
      </w:pPr>
    </w:lvl>
    <w:lvl w:ilvl="3" w:tplc="2DAA3BEC">
      <w:start w:val="1"/>
      <w:numFmt w:val="decimal"/>
      <w:lvlText w:val="%4."/>
      <w:lvlJc w:val="left"/>
      <w:pPr>
        <w:ind w:left="2880" w:hanging="360"/>
      </w:pPr>
    </w:lvl>
    <w:lvl w:ilvl="4" w:tplc="1C46EDBC">
      <w:start w:val="1"/>
      <w:numFmt w:val="lowerLetter"/>
      <w:lvlText w:val="%5."/>
      <w:lvlJc w:val="left"/>
      <w:pPr>
        <w:ind w:left="3600" w:hanging="360"/>
      </w:pPr>
    </w:lvl>
    <w:lvl w:ilvl="5" w:tplc="E13C6116">
      <w:start w:val="1"/>
      <w:numFmt w:val="lowerRoman"/>
      <w:lvlText w:val="%6."/>
      <w:lvlJc w:val="right"/>
      <w:pPr>
        <w:ind w:left="4320" w:hanging="180"/>
      </w:pPr>
    </w:lvl>
    <w:lvl w:ilvl="6" w:tplc="27D21034">
      <w:start w:val="1"/>
      <w:numFmt w:val="decimal"/>
      <w:lvlText w:val="%7."/>
      <w:lvlJc w:val="left"/>
      <w:pPr>
        <w:ind w:left="5040" w:hanging="360"/>
      </w:pPr>
    </w:lvl>
    <w:lvl w:ilvl="7" w:tplc="03D2FFC8">
      <w:start w:val="1"/>
      <w:numFmt w:val="lowerLetter"/>
      <w:lvlText w:val="%8."/>
      <w:lvlJc w:val="left"/>
      <w:pPr>
        <w:ind w:left="5760" w:hanging="360"/>
      </w:pPr>
    </w:lvl>
    <w:lvl w:ilvl="8" w:tplc="692C2C1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F359F"/>
    <w:multiLevelType w:val="hybridMultilevel"/>
    <w:tmpl w:val="EE584F52"/>
    <w:lvl w:ilvl="0" w:tplc="669033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6086587E">
      <w:start w:val="1"/>
      <w:numFmt w:val="lowerLetter"/>
      <w:lvlText w:val="%2."/>
      <w:lvlJc w:val="left"/>
      <w:pPr>
        <w:ind w:left="1440" w:hanging="360"/>
      </w:pPr>
    </w:lvl>
    <w:lvl w:ilvl="2" w:tplc="3F808A2E">
      <w:start w:val="1"/>
      <w:numFmt w:val="lowerRoman"/>
      <w:lvlText w:val="%3."/>
      <w:lvlJc w:val="right"/>
      <w:pPr>
        <w:ind w:left="2160" w:hanging="180"/>
      </w:pPr>
    </w:lvl>
    <w:lvl w:ilvl="3" w:tplc="72549E52">
      <w:start w:val="1"/>
      <w:numFmt w:val="decimal"/>
      <w:lvlText w:val="%4."/>
      <w:lvlJc w:val="left"/>
      <w:pPr>
        <w:ind w:left="2880" w:hanging="360"/>
      </w:pPr>
    </w:lvl>
    <w:lvl w:ilvl="4" w:tplc="42E0D748">
      <w:start w:val="1"/>
      <w:numFmt w:val="lowerLetter"/>
      <w:lvlText w:val="%5."/>
      <w:lvlJc w:val="left"/>
      <w:pPr>
        <w:ind w:left="3600" w:hanging="360"/>
      </w:pPr>
    </w:lvl>
    <w:lvl w:ilvl="5" w:tplc="6DCEF148">
      <w:start w:val="1"/>
      <w:numFmt w:val="lowerRoman"/>
      <w:lvlText w:val="%6."/>
      <w:lvlJc w:val="right"/>
      <w:pPr>
        <w:ind w:left="4320" w:hanging="180"/>
      </w:pPr>
    </w:lvl>
    <w:lvl w:ilvl="6" w:tplc="121ACF56">
      <w:start w:val="1"/>
      <w:numFmt w:val="decimal"/>
      <w:lvlText w:val="%7."/>
      <w:lvlJc w:val="left"/>
      <w:pPr>
        <w:ind w:left="5040" w:hanging="360"/>
      </w:pPr>
    </w:lvl>
    <w:lvl w:ilvl="7" w:tplc="BD5E6620">
      <w:start w:val="1"/>
      <w:numFmt w:val="lowerLetter"/>
      <w:lvlText w:val="%8."/>
      <w:lvlJc w:val="left"/>
      <w:pPr>
        <w:ind w:left="5760" w:hanging="360"/>
      </w:pPr>
    </w:lvl>
    <w:lvl w:ilvl="8" w:tplc="341EEE7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D6299"/>
    <w:multiLevelType w:val="hybridMultilevel"/>
    <w:tmpl w:val="44803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0CEB8D"/>
    <w:multiLevelType w:val="hybridMultilevel"/>
    <w:tmpl w:val="343AF6D8"/>
    <w:lvl w:ilvl="0" w:tplc="789454D0">
      <w:start w:val="1"/>
      <w:numFmt w:val="decimal"/>
      <w:lvlText w:val="%1."/>
      <w:lvlJc w:val="left"/>
      <w:pPr>
        <w:ind w:left="720" w:hanging="360"/>
      </w:pPr>
    </w:lvl>
    <w:lvl w:ilvl="1" w:tplc="14D0D358">
      <w:start w:val="1"/>
      <w:numFmt w:val="lowerLetter"/>
      <w:lvlText w:val="%2."/>
      <w:lvlJc w:val="left"/>
      <w:pPr>
        <w:ind w:left="1440" w:hanging="360"/>
      </w:pPr>
    </w:lvl>
    <w:lvl w:ilvl="2" w:tplc="72FC977A">
      <w:start w:val="1"/>
      <w:numFmt w:val="lowerRoman"/>
      <w:lvlText w:val="%3."/>
      <w:lvlJc w:val="right"/>
      <w:pPr>
        <w:ind w:left="2160" w:hanging="180"/>
      </w:pPr>
    </w:lvl>
    <w:lvl w:ilvl="3" w:tplc="901E5BA6">
      <w:start w:val="1"/>
      <w:numFmt w:val="decimal"/>
      <w:lvlText w:val="%4."/>
      <w:lvlJc w:val="left"/>
      <w:pPr>
        <w:ind w:left="2880" w:hanging="360"/>
      </w:pPr>
    </w:lvl>
    <w:lvl w:ilvl="4" w:tplc="5314C1BA">
      <w:start w:val="1"/>
      <w:numFmt w:val="lowerLetter"/>
      <w:lvlText w:val="%5."/>
      <w:lvlJc w:val="left"/>
      <w:pPr>
        <w:ind w:left="3600" w:hanging="360"/>
      </w:pPr>
    </w:lvl>
    <w:lvl w:ilvl="5" w:tplc="A8BCD550">
      <w:start w:val="1"/>
      <w:numFmt w:val="lowerRoman"/>
      <w:lvlText w:val="%6."/>
      <w:lvlJc w:val="right"/>
      <w:pPr>
        <w:ind w:left="4320" w:hanging="180"/>
      </w:pPr>
    </w:lvl>
    <w:lvl w:ilvl="6" w:tplc="E7E4D0E8">
      <w:start w:val="1"/>
      <w:numFmt w:val="decimal"/>
      <w:lvlText w:val="%7."/>
      <w:lvlJc w:val="left"/>
      <w:pPr>
        <w:ind w:left="5040" w:hanging="360"/>
      </w:pPr>
    </w:lvl>
    <w:lvl w:ilvl="7" w:tplc="D772E9F2">
      <w:start w:val="1"/>
      <w:numFmt w:val="lowerLetter"/>
      <w:lvlText w:val="%8."/>
      <w:lvlJc w:val="left"/>
      <w:pPr>
        <w:ind w:left="5760" w:hanging="360"/>
      </w:pPr>
    </w:lvl>
    <w:lvl w:ilvl="8" w:tplc="6702237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C45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4660688">
    <w:abstractNumId w:val="13"/>
  </w:num>
  <w:num w:numId="2" w16cid:durableId="2028480143">
    <w:abstractNumId w:val="11"/>
  </w:num>
  <w:num w:numId="3" w16cid:durableId="315493042">
    <w:abstractNumId w:val="9"/>
  </w:num>
  <w:num w:numId="4" w16cid:durableId="1134132744">
    <w:abstractNumId w:val="15"/>
  </w:num>
  <w:num w:numId="5" w16cid:durableId="213273711">
    <w:abstractNumId w:val="12"/>
  </w:num>
  <w:num w:numId="6" w16cid:durableId="574437752">
    <w:abstractNumId w:val="8"/>
  </w:num>
  <w:num w:numId="7" w16cid:durableId="1782795907">
    <w:abstractNumId w:val="6"/>
  </w:num>
  <w:num w:numId="8" w16cid:durableId="943339445">
    <w:abstractNumId w:val="5"/>
  </w:num>
  <w:num w:numId="9" w16cid:durableId="1331255698">
    <w:abstractNumId w:val="4"/>
  </w:num>
  <w:num w:numId="10" w16cid:durableId="435172288">
    <w:abstractNumId w:val="7"/>
  </w:num>
  <w:num w:numId="11" w16cid:durableId="61148869">
    <w:abstractNumId w:val="3"/>
  </w:num>
  <w:num w:numId="12" w16cid:durableId="1338574468">
    <w:abstractNumId w:val="2"/>
  </w:num>
  <w:num w:numId="13" w16cid:durableId="2016490435">
    <w:abstractNumId w:val="1"/>
  </w:num>
  <w:num w:numId="14" w16cid:durableId="115369094">
    <w:abstractNumId w:val="0"/>
  </w:num>
  <w:num w:numId="15" w16cid:durableId="400953778">
    <w:abstractNumId w:val="10"/>
  </w:num>
  <w:num w:numId="16" w16cid:durableId="292444082">
    <w:abstractNumId w:val="14"/>
  </w:num>
  <w:num w:numId="17" w16cid:durableId="20661812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830"/>
    <w:rsid w:val="00034616"/>
    <w:rsid w:val="00057319"/>
    <w:rsid w:val="0006063C"/>
    <w:rsid w:val="00076657"/>
    <w:rsid w:val="000947F2"/>
    <w:rsid w:val="000E2DE9"/>
    <w:rsid w:val="00112C95"/>
    <w:rsid w:val="0015074B"/>
    <w:rsid w:val="00166DA8"/>
    <w:rsid w:val="00176CE3"/>
    <w:rsid w:val="001D7934"/>
    <w:rsid w:val="00205DAA"/>
    <w:rsid w:val="0029639D"/>
    <w:rsid w:val="002A46AA"/>
    <w:rsid w:val="00326F90"/>
    <w:rsid w:val="003306EA"/>
    <w:rsid w:val="00336D78"/>
    <w:rsid w:val="00340DA9"/>
    <w:rsid w:val="003E01C9"/>
    <w:rsid w:val="00431680"/>
    <w:rsid w:val="00462567"/>
    <w:rsid w:val="00465BDF"/>
    <w:rsid w:val="00473E45"/>
    <w:rsid w:val="00497C72"/>
    <w:rsid w:val="004A0AFE"/>
    <w:rsid w:val="004C771D"/>
    <w:rsid w:val="004F6550"/>
    <w:rsid w:val="00691BCD"/>
    <w:rsid w:val="007316B2"/>
    <w:rsid w:val="007E1AC2"/>
    <w:rsid w:val="008F1D1F"/>
    <w:rsid w:val="00915623"/>
    <w:rsid w:val="009407E1"/>
    <w:rsid w:val="009546DF"/>
    <w:rsid w:val="009673E1"/>
    <w:rsid w:val="009B184C"/>
    <w:rsid w:val="009C3C99"/>
    <w:rsid w:val="00AA13E4"/>
    <w:rsid w:val="00AA1D8D"/>
    <w:rsid w:val="00AC366D"/>
    <w:rsid w:val="00AD393C"/>
    <w:rsid w:val="00AD4964"/>
    <w:rsid w:val="00AE199F"/>
    <w:rsid w:val="00AF17AD"/>
    <w:rsid w:val="00B16E90"/>
    <w:rsid w:val="00B47730"/>
    <w:rsid w:val="00B55384"/>
    <w:rsid w:val="00B84EBA"/>
    <w:rsid w:val="00C37AF2"/>
    <w:rsid w:val="00C50E03"/>
    <w:rsid w:val="00C77E77"/>
    <w:rsid w:val="00CB0664"/>
    <w:rsid w:val="00CC633E"/>
    <w:rsid w:val="00D922F7"/>
    <w:rsid w:val="00DB7C36"/>
    <w:rsid w:val="00E42AF7"/>
    <w:rsid w:val="00E46E65"/>
    <w:rsid w:val="00E54858"/>
    <w:rsid w:val="00E979FA"/>
    <w:rsid w:val="00EE5D76"/>
    <w:rsid w:val="00F12A1A"/>
    <w:rsid w:val="00F62CB8"/>
    <w:rsid w:val="00F741A5"/>
    <w:rsid w:val="00FC693F"/>
    <w:rsid w:val="00FE384F"/>
    <w:rsid w:val="1AFF0FCB"/>
    <w:rsid w:val="24AB25A8"/>
    <w:rsid w:val="28B5AA45"/>
    <w:rsid w:val="3D48D915"/>
    <w:rsid w:val="4655B36B"/>
    <w:rsid w:val="6B6854E1"/>
    <w:rsid w:val="7DAAE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262C"/>
  <w14:defaultImageDpi w14:val="300"/>
  <w15:docId w15:val="{2BE7BE73-C37D-6D4F-B37E-E434DD35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B55384"/>
    <w:pPr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553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B84EBA"/>
    <w:pPr>
      <w:spacing w:after="0" w:line="240" w:lineRule="auto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B84E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4E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4EBA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EBA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Stearns, Rebecca</cp:lastModifiedBy>
  <cp:revision>4</cp:revision>
  <dcterms:created xsi:type="dcterms:W3CDTF">2025-07-16T04:25:00Z</dcterms:created>
  <dcterms:modified xsi:type="dcterms:W3CDTF">2025-08-04T15:30:00Z</dcterms:modified>
  <cp:category/>
</cp:coreProperties>
</file>